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BF" w:rsidRDefault="00201289">
      <w:pPr>
        <w:pStyle w:val="Heading1"/>
        <w:pageBreakBefore/>
        <w:numPr>
          <w:ilvl w:val="0"/>
          <w:numId w:val="2"/>
        </w:numPr>
        <w:spacing w:line="100" w:lineRule="atLeast"/>
      </w:pPr>
      <w:bookmarkStart w:id="0" w:name="__RefHeading__34615_1321824859"/>
      <w:bookmarkEnd w:id="0"/>
      <w:r>
        <w:rPr>
          <w:rFonts w:ascii="Calibri" w:hAnsi="Calibri"/>
          <w:sz w:val="28"/>
          <w:szCs w:val="28"/>
        </w:rPr>
        <w:t>1</w:t>
      </w:r>
      <w:bookmarkStart w:id="1" w:name="_Toc291663672"/>
      <w:bookmarkEnd w:id="1"/>
      <w:r>
        <w:rPr>
          <w:rFonts w:ascii="Calibri" w:hAnsi="Calibri"/>
          <w:sz w:val="28"/>
          <w:szCs w:val="28"/>
        </w:rPr>
        <w:t>. GİRİŞ</w:t>
      </w:r>
    </w:p>
    <w:p w:rsidR="001A17BF" w:rsidRDefault="00201289">
      <w:pPr>
        <w:spacing w:line="360" w:lineRule="auto"/>
      </w:pPr>
      <w:r>
        <w:t xml:space="preserve">GittiGidiyor API, dev.gittigidiyor.com adresi üzerinde hizmet veren web servisler yardımı ile kurumsal firmaların veya bireysel kullanıcıların, GittiGidiyor üzerinde yapabildikleri hemen hemen tüm işlemleri otomatik olarak veya toplu halde </w:t>
      </w:r>
      <w:r>
        <w:t>yapabilmelerini sağlayacak metodları içeren bir uygulamadır.</w:t>
      </w:r>
    </w:p>
    <w:p w:rsidR="001A17BF" w:rsidRDefault="00201289">
      <w:pPr>
        <w:spacing w:line="360" w:lineRule="auto"/>
      </w:pPr>
      <w:proofErr w:type="gramStart"/>
      <w:r>
        <w:t>Kullanıcılar, API servislerini kullanarak ürün bilgilerine ulaşabilir, ürün girişi ve güncellemesi yapabilir, satışlarının bilgilerine erişebilir, diğer kullanıcılara mesaj gönderebilir, kargo bi</w:t>
      </w:r>
      <w:r>
        <w:t>lgilerini girebilirler.</w:t>
      </w:r>
      <w:proofErr w:type="gramEnd"/>
      <w:r>
        <w:t xml:space="preserve"> </w:t>
      </w:r>
      <w:proofErr w:type="gramStart"/>
      <w:r>
        <w:t>Bu proje, çok işlemli kullanıcıların site üzerinden tek tek yapmak zorunda kaldığı işlemleri otomatik olarak veya toplu halde yapabilmelerini sağlamak amacıyla geliştirilmiştir.</w:t>
      </w:r>
      <w:proofErr w:type="gramEnd"/>
    </w:p>
    <w:p w:rsidR="001A17BF" w:rsidRDefault="00201289">
      <w:pPr>
        <w:pStyle w:val="Heading1"/>
        <w:numPr>
          <w:ilvl w:val="0"/>
          <w:numId w:val="2"/>
        </w:numPr>
      </w:pPr>
      <w:bookmarkStart w:id="2" w:name="__RefHeading__34617_1321824859"/>
      <w:bookmarkStart w:id="3" w:name="_Toc291663673"/>
      <w:bookmarkEnd w:id="2"/>
      <w:bookmarkEnd w:id="3"/>
      <w:r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. DOĞRULAMA VE GÜVENLİK MEKANİZMASI</w:t>
      </w:r>
    </w:p>
    <w:p w:rsidR="001A17BF" w:rsidRDefault="00201289">
      <w:pPr>
        <w:spacing w:line="360" w:lineRule="auto"/>
      </w:pPr>
      <w:r>
        <w:t>API projesi güven</w:t>
      </w:r>
      <w:r>
        <w:t>liği iki ayrı katmandan oluşur: Birinci katman, web servislerinin güvenliği için http protokolünün temel doğrulama (basic authentication) metodunu kullanır ve web servis çağırımlarında kullanıcılar kendi kullanıcı adlarını ve parolalarını kullanmak zorunda</w:t>
      </w:r>
      <w:r>
        <w:t>dır.</w:t>
      </w:r>
    </w:p>
    <w:p w:rsidR="001A17BF" w:rsidRDefault="00201289">
      <w:pPr>
        <w:spacing w:line="360" w:lineRule="auto"/>
      </w:pPr>
      <w:proofErr w:type="gramStart"/>
      <w:r>
        <w:t>İkinci katmanda ise API'nin çalışma mantığına özgü bir doğrulama metodu kullanılır.</w:t>
      </w:r>
      <w:proofErr w:type="gramEnd"/>
      <w:r>
        <w:t xml:space="preserve"> </w:t>
      </w:r>
      <w:proofErr w:type="gramStart"/>
      <w:r>
        <w:t>Özetle, temel doğrulama metodunda bir GittiGidiyor üyesi önce API servislerine geliştirici (Developer) olarak kaydolur, daha sonra yazacağı her uygulamayı servislere k</w:t>
      </w:r>
      <w:r>
        <w:t>aydettirip, uygulaması için kendisine verilen API anahtarı (API Key) ile şifre yerine geçen gizli anahtarını (Secret Key) kullanarak servislere erişir.</w:t>
      </w:r>
      <w:proofErr w:type="gramEnd"/>
    </w:p>
    <w:p w:rsidR="001A17BF" w:rsidRDefault="00201289">
      <w:pPr>
        <w:pStyle w:val="Heading1"/>
        <w:numPr>
          <w:ilvl w:val="0"/>
          <w:numId w:val="2"/>
        </w:numPr>
      </w:pPr>
      <w:r>
        <w:rPr>
          <w:rFonts w:ascii="Calibri" w:hAnsi="Calibri"/>
          <w:sz w:val="28"/>
          <w:szCs w:val="28"/>
        </w:rPr>
        <w:t>3</w:t>
      </w:r>
      <w:bookmarkStart w:id="4" w:name="_Toc291663675"/>
      <w:bookmarkEnd w:id="4"/>
      <w:r>
        <w:rPr>
          <w:rFonts w:ascii="Calibri" w:hAnsi="Calibri"/>
          <w:sz w:val="28"/>
          <w:szCs w:val="28"/>
        </w:rPr>
        <w:t>. METOT ERİŞİM TİPLERİ</w:t>
      </w:r>
    </w:p>
    <w:p w:rsidR="001A17BF" w:rsidRDefault="00201289">
      <w:pPr>
        <w:pStyle w:val="ListParagraph"/>
        <w:spacing w:line="360" w:lineRule="auto"/>
        <w:ind w:left="0"/>
      </w:pPr>
      <w:r>
        <w:t xml:space="preserve">API projesi hem SOAP hem de RESTLIKE web servislerini desteklemektedir. </w:t>
      </w:r>
      <w:proofErr w:type="gramStart"/>
      <w:r>
        <w:t xml:space="preserve">Şu anda </w:t>
      </w:r>
      <w:r>
        <w:t>veri iletişiminde XML ve JSON veri tipleri ile haberleşme sağlanmaktadır ancak ileride değişik formatlar da (protobuf vb.) desteklenecektir.</w:t>
      </w:r>
      <w:proofErr w:type="gramEnd"/>
      <w:r>
        <w:t xml:space="preserve"> </w:t>
      </w:r>
      <w:proofErr w:type="gramStart"/>
      <w:r>
        <w:t>Kurumsal servis katmanında, servislere erişim esnasında, diğer katmanlarda olduğu gibi istek başına doğrulama gerçe</w:t>
      </w:r>
      <w:r>
        <w:t>kleşir.</w:t>
      </w:r>
      <w:proofErr w:type="gramEnd"/>
      <w:r>
        <w:t xml:space="preserve"> </w:t>
      </w:r>
      <w:proofErr w:type="gramStart"/>
      <w:r>
        <w:t>Servis çağırımlarında, doğrulama mekanizmasında üç parametre kullanılır.</w:t>
      </w:r>
      <w:proofErr w:type="gramEnd"/>
      <w:r>
        <w:t xml:space="preserve"> API Key, daha önce de bahsedildiği üzere, sunucu tarafında hangi uygulamadan istekte bulunulduğunun anlaşılmasını sağlayan API anahtarıdır, ikinci parametre </w:t>
      </w:r>
      <w:r>
        <w:lastRenderedPageBreak/>
        <w:t xml:space="preserve">Signature ise API </w:t>
      </w:r>
      <w:r>
        <w:t xml:space="preserve">Key ve Secret Key ve </w:t>
      </w:r>
      <w:proofErr w:type="gramStart"/>
      <w:r>
        <w:t>unix</w:t>
      </w:r>
      <w:proofErr w:type="gramEnd"/>
      <w:r>
        <w:t xml:space="preserve"> TimeStamp’in (ms) MD5 algoritması ile şifrelenmesi (hashing) sonucunda oluşturulur. Son parametre ise o anki zamanı ifade </w:t>
      </w:r>
      <w:proofErr w:type="gramStart"/>
      <w:r>
        <w:t>eden</w:t>
      </w:r>
      <w:proofErr w:type="gramEnd"/>
      <w:r>
        <w:t xml:space="preserve"> TimeStamp parametresidir. </w:t>
      </w:r>
      <w:proofErr w:type="gramStart"/>
      <w:r>
        <w:t xml:space="preserve">Kullanıcı, her bir servise erişimi esnasında bu parametreleri uygun şekilde </w:t>
      </w:r>
      <w:r>
        <w:t>g</w:t>
      </w:r>
      <w:r>
        <w:t>irmekle yükümlüdür.</w:t>
      </w:r>
      <w:proofErr w:type="gramEnd"/>
    </w:p>
    <w:p w:rsidR="001A17BF" w:rsidRDefault="00201289">
      <w:pPr>
        <w:pStyle w:val="Heading1"/>
        <w:numPr>
          <w:ilvl w:val="0"/>
          <w:numId w:val="2"/>
        </w:numPr>
      </w:pPr>
      <w:r>
        <w:rPr>
          <w:rFonts w:ascii="Calibri" w:hAnsi="Calibri"/>
          <w:sz w:val="28"/>
          <w:szCs w:val="28"/>
        </w:rPr>
        <w:t>4</w:t>
      </w:r>
      <w:bookmarkStart w:id="5" w:name="_Toc291663676"/>
      <w:bookmarkEnd w:id="5"/>
      <w:r>
        <w:rPr>
          <w:rFonts w:ascii="Calibri" w:hAnsi="Calibri"/>
          <w:sz w:val="28"/>
          <w:szCs w:val="28"/>
        </w:rPr>
        <w:t>. ANONİM SERVİSLER (Anonymous Services)</w:t>
      </w:r>
    </w:p>
    <w:p w:rsidR="001A17BF" w:rsidRDefault="00201289">
      <w:pPr>
        <w:pStyle w:val="Heading2"/>
        <w:numPr>
          <w:ilvl w:val="1"/>
          <w:numId w:val="3"/>
        </w:numPr>
        <w:ind w:left="144" w:firstLine="0"/>
      </w:pPr>
      <w:bookmarkStart w:id="6" w:name="__RefHeading__34625_1321824859"/>
      <w:bookmarkEnd w:id="6"/>
      <w:proofErr w:type="gramStart"/>
      <w:r>
        <w:rPr>
          <w:rFonts w:ascii="Calibri" w:hAnsi="Calibri"/>
          <w:sz w:val="24"/>
          <w:szCs w:val="24"/>
        </w:rPr>
        <w:t>4</w:t>
      </w:r>
      <w:bookmarkStart w:id="7" w:name="_Toc291663677"/>
      <w:bookmarkEnd w:id="7"/>
      <w:r>
        <w:rPr>
          <w:rFonts w:ascii="Calibri" w:hAnsi="Calibri"/>
          <w:sz w:val="24"/>
          <w:szCs w:val="24"/>
        </w:rPr>
        <w:t>.1  Kategori</w:t>
      </w:r>
      <w:proofErr w:type="gramEnd"/>
      <w:r>
        <w:rPr>
          <w:rFonts w:ascii="Calibri" w:hAnsi="Calibri"/>
          <w:sz w:val="24"/>
          <w:szCs w:val="24"/>
        </w:rPr>
        <w:t xml:space="preserve"> Servis (CategoryService)</w:t>
      </w:r>
    </w:p>
    <w:p w:rsidR="001A17BF" w:rsidRDefault="00201289">
      <w:pPr>
        <w:spacing w:line="360" w:lineRule="auto"/>
      </w:pPr>
      <w:proofErr w:type="gramStart"/>
      <w:r>
        <w:t>Seçenekli ürün girişi için gereken ürün özellik bilgileri bu servis tarafından sağlanmaktadır.</w:t>
      </w:r>
      <w:proofErr w:type="gramEnd"/>
      <w:r>
        <w:t xml:space="preserve"> </w:t>
      </w:r>
      <w:proofErr w:type="gramStart"/>
      <w:r>
        <w:t>Bu servis vasıtası ile kategori bazlı ürü</w:t>
      </w:r>
      <w:r>
        <w:t>n özellik bilgilerini edinerek ürün girişi yapılmalıdır.</w:t>
      </w:r>
      <w:proofErr w:type="gramEnd"/>
    </w:p>
    <w:p w:rsidR="001A17BF" w:rsidRDefault="00201289">
      <w:pPr>
        <w:pStyle w:val="Heading3"/>
        <w:numPr>
          <w:ilvl w:val="2"/>
          <w:numId w:val="3"/>
        </w:numPr>
        <w:ind w:left="144" w:firstLine="0"/>
      </w:pPr>
      <w:bookmarkStart w:id="8" w:name="__RefHeading__34627_1321824859"/>
      <w:bookmarkEnd w:id="8"/>
      <w:r>
        <w:rPr>
          <w:rFonts w:ascii="Calibri" w:hAnsi="Calibri"/>
        </w:rPr>
        <w:t>4</w:t>
      </w:r>
      <w:bookmarkStart w:id="9" w:name="_Toc291663678"/>
      <w:bookmarkEnd w:id="9"/>
      <w:r>
        <w:rPr>
          <w:rFonts w:ascii="Calibri" w:hAnsi="Calibri"/>
        </w:rPr>
        <w:t>.1.1   (</w:t>
      </w:r>
      <w:proofErr w:type="gramStart"/>
      <w:r>
        <w:rPr>
          <w:rFonts w:ascii="Calibri" w:hAnsi="Calibri"/>
        </w:rPr>
        <w:t>getCategoriesHavingVariantSpecs</w:t>
      </w:r>
      <w:proofErr w:type="gramEnd"/>
      <w:r>
        <w:rPr>
          <w:rFonts w:ascii="Calibri" w:hAnsi="Calibri"/>
        </w:rPr>
        <w:t>)</w:t>
      </w:r>
    </w:p>
    <w:p w:rsidR="001A17BF" w:rsidRDefault="00201289">
      <w:proofErr w:type="gramStart"/>
      <w:r>
        <w:t>Seçenekli ürün girişi yapabileceğiniz en alt kategori bilgilerini döner.</w:t>
      </w:r>
      <w:proofErr w:type="gramEnd"/>
      <w:r>
        <w:t xml:space="preserve"> </w:t>
      </w:r>
      <w:proofErr w:type="gramStart"/>
      <w:r>
        <w:t>Sistemde her kategoriye ait seçenekli ürün özellik bilgisi olmadığı için sadece bu m</w:t>
      </w:r>
      <w:r>
        <w:t>etottan dönen kategorilere ürün girişi yapılabilir.</w:t>
      </w:r>
      <w:proofErr w:type="gramEnd"/>
    </w:p>
    <w:p w:rsidR="001A17BF" w:rsidRDefault="001A17BF"/>
    <w:p w:rsidR="001A17BF" w:rsidRDefault="001A17BF"/>
    <w:tbl>
      <w:tblPr>
        <w:tblW w:w="0" w:type="auto"/>
        <w:tblInd w:w="-23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4097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Parametre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Açıklama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lang</w:t>
            </w:r>
          </w:p>
        </w:tc>
        <w:tc>
          <w:tcPr>
            <w:tcW w:w="40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Hangi dilin kullanılacağı</w:t>
            </w:r>
          </w:p>
        </w:tc>
      </w:tr>
    </w:tbl>
    <w:p w:rsidR="001A17BF" w:rsidRDefault="001A17BF"/>
    <w:p w:rsidR="001A17BF" w:rsidRDefault="001A17BF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SOAP ERİŞİM</w:t>
      </w:r>
    </w:p>
    <w:p w:rsidR="001A17BF" w:rsidRDefault="00201289">
      <w:pPr>
        <w:spacing w:line="360" w:lineRule="auto"/>
      </w:pPr>
      <w:r>
        <w:rPr>
          <w:u w:val="single"/>
        </w:rPr>
        <w:t>Servis Metot İmzası</w:t>
      </w:r>
      <w:r>
        <w:t xml:space="preserve">: CategoryServiceResponse </w:t>
      </w:r>
      <w:proofErr w:type="gramStart"/>
      <w:r>
        <w:t>getCategoriesHavingVariantSpecs(</w:t>
      </w:r>
      <w:proofErr w:type="gramEnd"/>
      <w:r>
        <w:t xml:space="preserve">String lang) </w:t>
      </w:r>
    </w:p>
    <w:p w:rsidR="001A17BF" w:rsidRDefault="001A17BF">
      <w:pPr>
        <w:spacing w:line="360" w:lineRule="auto"/>
      </w:pPr>
    </w:p>
    <w:tbl>
      <w:tblPr>
        <w:tblW w:w="0" w:type="auto"/>
        <w:tblInd w:w="17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1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  <w:shd w:val="clear" w:color="auto" w:fill="000000"/>
              <w:jc w:val="center"/>
            </w:pPr>
            <w:r>
              <w:rPr>
                <w:b/>
                <w:bCs/>
                <w:color w:val="FFFFFF"/>
              </w:rPr>
              <w:t>WSDL Adresi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rPr>
                <w:color w:val="800080"/>
              </w:rPr>
              <w:t>http://dev.gittigidiyor.com:8080/listingapi/ws/CategoryService?wsdl</w:t>
            </w:r>
          </w:p>
        </w:tc>
      </w:tr>
    </w:tbl>
    <w:p w:rsidR="001A17BF" w:rsidRDefault="001A17BF">
      <w:pPr>
        <w:spacing w:line="360" w:lineRule="auto"/>
      </w:pPr>
    </w:p>
    <w:p w:rsidR="001A17BF" w:rsidRDefault="00201289">
      <w:pPr>
        <w:spacing w:line="360" w:lineRule="auto"/>
      </w:pPr>
      <w:proofErr w:type="gramStart"/>
      <w:r>
        <w:rPr>
          <w:b/>
          <w:bCs/>
          <w:i/>
          <w:iCs/>
        </w:rPr>
        <w:lastRenderedPageBreak/>
        <w:t>getCategoriesHavingVariantSpecs</w:t>
      </w:r>
      <w:proofErr w:type="gramEnd"/>
      <w:r>
        <w:t xml:space="preserve"> metodu, SOAP erişim örnek istek ve cevapları şu şekildedir:</w:t>
      </w:r>
    </w:p>
    <w:p w:rsidR="001A17BF" w:rsidRDefault="001A17BF">
      <w:pPr>
        <w:spacing w:line="360" w:lineRule="auto"/>
      </w:pPr>
    </w:p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ÖRNEK İSTEK</w:t>
      </w:r>
    </w:p>
    <w:p w:rsidR="001A17BF" w:rsidRDefault="001A17BF">
      <w:pPr>
        <w:spacing w:line="360" w:lineRule="auto"/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 xml:space="preserve">&lt;soapenv:Envelope xmlns:soapenv="http://schemas.xmlsoap.org/soap/envelope/" </w:t>
            </w:r>
            <w:r>
              <w:t>xmlns:cat="http://category.anonymous.ws.listingapi.gg.com"&gt;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&lt;soapenv:Header/&gt;</w:t>
            </w:r>
          </w:p>
          <w:p w:rsidR="001A17BF" w:rsidRDefault="00201289">
            <w:pPr>
              <w:pStyle w:val="TableContents"/>
            </w:pPr>
            <w:r>
              <w:t xml:space="preserve">   &lt;soapenv:Body&gt;</w:t>
            </w:r>
          </w:p>
          <w:p w:rsidR="001A17BF" w:rsidRDefault="00201289">
            <w:pPr>
              <w:pStyle w:val="TableContents"/>
            </w:pPr>
            <w:r>
              <w:t xml:space="preserve">      &lt;cat:getCategoriesHavingVariantSpecs&gt;</w:t>
            </w:r>
          </w:p>
          <w:p w:rsidR="001A17BF" w:rsidRDefault="00201289">
            <w:pPr>
              <w:pStyle w:val="TableContents"/>
            </w:pPr>
            <w:r>
              <w:t xml:space="preserve">         &lt;lang&gt;tr&lt;/lang&gt;</w:t>
            </w:r>
          </w:p>
          <w:p w:rsidR="001A17BF" w:rsidRDefault="00201289">
            <w:pPr>
              <w:pStyle w:val="TableContents"/>
            </w:pPr>
            <w:r>
              <w:t xml:space="preserve">      &lt;/cat:getCategoriesHavingVariantSpecs&gt;</w:t>
            </w:r>
          </w:p>
          <w:p w:rsidR="001A17BF" w:rsidRDefault="00201289">
            <w:pPr>
              <w:pStyle w:val="TableContents"/>
            </w:pPr>
            <w:r>
              <w:t xml:space="preserve">   &lt;/soapenv:Body&gt;</w:t>
            </w:r>
          </w:p>
          <w:p w:rsidR="001A17BF" w:rsidRDefault="00201289">
            <w:pPr>
              <w:pStyle w:val="TableContents"/>
            </w:pPr>
            <w:r>
              <w:t>&lt;/soapenv:Envelope&gt;</w:t>
            </w:r>
          </w:p>
        </w:tc>
      </w:tr>
    </w:tbl>
    <w:p w:rsidR="001A17BF" w:rsidRDefault="001A17BF"/>
    <w:p w:rsidR="001A17BF" w:rsidRDefault="001A17BF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lastRenderedPageBreak/>
        <w:t>Ö</w:t>
      </w:r>
      <w:r>
        <w:rPr>
          <w:rFonts w:ascii="Calibri" w:hAnsi="Calibri"/>
        </w:rPr>
        <w:t>RNEK SONUÇ</w:t>
      </w:r>
    </w:p>
    <w:p w:rsidR="001A17BF" w:rsidRDefault="00201289">
      <w:pPr>
        <w:spacing w:line="360" w:lineRule="auto"/>
      </w:pPr>
      <w:r>
        <w:t xml:space="preserve"> </w:t>
      </w: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>&lt;env:Envelope xmlns:env="http://schemas.xmlsoap.org/soap/envelope/"&gt;</w:t>
            </w:r>
          </w:p>
          <w:p w:rsidR="001A17BF" w:rsidRDefault="00201289">
            <w:pPr>
              <w:pStyle w:val="TableContents"/>
            </w:pPr>
            <w:r>
              <w:t xml:space="preserve">   &lt;env:Header/&gt;</w:t>
            </w:r>
          </w:p>
          <w:p w:rsidR="001A17BF" w:rsidRDefault="00201289">
            <w:pPr>
              <w:pStyle w:val="TableContents"/>
            </w:pPr>
            <w:r>
              <w:t xml:space="preserve">   &lt;env:Body&gt;</w:t>
            </w:r>
          </w:p>
          <w:p w:rsidR="001A17BF" w:rsidRDefault="00201289">
            <w:pPr>
              <w:pStyle w:val="TableContents"/>
            </w:pPr>
            <w:r>
              <w:t xml:space="preserve">      &lt;cat:getCategoriesHavingVariantSpecsResponse xmlns:cat="http://category.anonymous.ws.listingapi.gg.com"&gt;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      &lt;return&gt;</w:t>
            </w:r>
          </w:p>
          <w:p w:rsidR="001A17BF" w:rsidRDefault="00201289">
            <w:pPr>
              <w:pStyle w:val="TableContents"/>
            </w:pPr>
            <w:r>
              <w:t xml:space="preserve">            &lt;</w:t>
            </w:r>
            <w:r>
              <w:t>ackCode&gt;success&lt;/ackCode&gt;</w:t>
            </w:r>
          </w:p>
          <w:p w:rsidR="001A17BF" w:rsidRDefault="00201289">
            <w:pPr>
              <w:pStyle w:val="TableContents"/>
            </w:pPr>
            <w:r>
              <w:t xml:space="preserve">            &lt;responseTime&gt;23/07/2012 08:37:53&lt;/responseTime&gt;</w:t>
            </w:r>
          </w:p>
          <w:p w:rsidR="001A17BF" w:rsidRDefault="00201289">
            <w:pPr>
              <w:pStyle w:val="TableContents"/>
            </w:pPr>
            <w:r>
              <w:t xml:space="preserve">            &lt;timeElapsed&gt;50 ms&lt;/timeElapsed&gt;</w:t>
            </w:r>
          </w:p>
          <w:p w:rsidR="001A17BF" w:rsidRDefault="00201289">
            <w:pPr>
              <w:pStyle w:val="TableContents"/>
            </w:pPr>
            <w:r>
              <w:t xml:space="preserve">            &lt;categoryCount&gt;3&lt;/categoryCount&gt;</w:t>
            </w:r>
          </w:p>
          <w:p w:rsidR="001A17BF" w:rsidRDefault="00201289">
            <w:pPr>
              <w:pStyle w:val="TableContents"/>
            </w:pPr>
            <w:r>
              <w:t xml:space="preserve">            &lt;categories&gt;</w:t>
            </w:r>
          </w:p>
          <w:p w:rsidR="001A17BF" w:rsidRDefault="00201289">
            <w:pPr>
              <w:pStyle w:val="TableContents"/>
            </w:pPr>
            <w:r>
              <w:t xml:space="preserve">               &lt;category deepest="true"&gt;</w:t>
            </w:r>
          </w:p>
          <w:p w:rsidR="001A17BF" w:rsidRDefault="00201289">
            <w:pPr>
              <w:pStyle w:val="TableContents"/>
            </w:pPr>
            <w:r>
              <w:t xml:space="preserve">                  &lt;categoryCode&gt;tc&lt;/categoryCode&gt;</w:t>
            </w:r>
          </w:p>
          <w:p w:rsidR="001A17BF" w:rsidRDefault="00201289">
            <w:pPr>
              <w:pStyle w:val="TableContents"/>
            </w:pPr>
            <w:r>
              <w:t xml:space="preserve">                  &lt;categoryName&gt;Cep Telefonu (Cihazlar)&lt;/categoryName&gt;</w:t>
            </w:r>
          </w:p>
          <w:p w:rsidR="001A17BF" w:rsidRDefault="00201289">
            <w:pPr>
              <w:pStyle w:val="TableContents"/>
            </w:pPr>
            <w:r>
              <w:t xml:space="preserve">               &lt;/category&gt;</w:t>
            </w:r>
          </w:p>
          <w:p w:rsidR="001A17BF" w:rsidRDefault="00201289">
            <w:pPr>
              <w:pStyle w:val="TableContents"/>
            </w:pPr>
            <w:r>
              <w:t xml:space="preserve">               &lt;category deepest="false"&gt;</w:t>
            </w:r>
          </w:p>
          <w:p w:rsidR="001A17BF" w:rsidRDefault="00201289">
            <w:pPr>
              <w:pStyle w:val="TableContents"/>
            </w:pPr>
            <w:r>
              <w:t xml:space="preserve">                  &lt;categoryCode&gt;gd&lt;/categoryCode&gt;</w:t>
            </w:r>
          </w:p>
          <w:p w:rsidR="001A17BF" w:rsidRDefault="00201289">
            <w:pPr>
              <w:pStyle w:val="TableContents"/>
            </w:pPr>
            <w:r>
              <w:t xml:space="preserve">                </w:t>
            </w:r>
            <w:r>
              <w:t xml:space="preserve">  &lt;categoryName&gt;Dijital Makine&lt;/categoryName&gt;</w:t>
            </w:r>
          </w:p>
          <w:p w:rsidR="001A17BF" w:rsidRDefault="00201289">
            <w:pPr>
              <w:pStyle w:val="TableContents"/>
            </w:pPr>
            <w:r>
              <w:t xml:space="preserve">               &lt;/category&gt;</w:t>
            </w:r>
          </w:p>
          <w:p w:rsidR="001A17BF" w:rsidRDefault="00201289">
            <w:pPr>
              <w:pStyle w:val="TableContents"/>
            </w:pPr>
            <w:r>
              <w:t xml:space="preserve">               &lt;category deepest="true"&gt;</w:t>
            </w:r>
          </w:p>
          <w:p w:rsidR="001A17BF" w:rsidRDefault="00201289">
            <w:pPr>
              <w:pStyle w:val="TableContents"/>
            </w:pPr>
            <w:r>
              <w:t xml:space="preserve">                  &lt;categoryCode&gt;gds&lt;/categoryCode&gt;</w:t>
            </w:r>
          </w:p>
          <w:p w:rsidR="001A17BF" w:rsidRDefault="00201289">
            <w:pPr>
              <w:pStyle w:val="TableContents"/>
            </w:pPr>
            <w:r>
              <w:t xml:space="preserve">                  &lt;categoryName&gt;Dijital SLR Makine&lt;/categoryName&gt;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            &lt;/category</w:t>
            </w:r>
            <w:r>
              <w:t>&gt;</w:t>
            </w:r>
          </w:p>
          <w:p w:rsidR="001A17BF" w:rsidRDefault="00201289">
            <w:pPr>
              <w:pStyle w:val="TableContents"/>
            </w:pPr>
            <w:r>
              <w:t xml:space="preserve">            &lt;/categories&gt;</w:t>
            </w:r>
          </w:p>
          <w:p w:rsidR="001A17BF" w:rsidRDefault="00201289">
            <w:pPr>
              <w:pStyle w:val="TableContents"/>
            </w:pPr>
            <w:r>
              <w:t xml:space="preserve">         &lt;/return&gt;</w:t>
            </w:r>
          </w:p>
          <w:p w:rsidR="001A17BF" w:rsidRDefault="00201289">
            <w:pPr>
              <w:pStyle w:val="TableContents"/>
            </w:pPr>
            <w:r>
              <w:t xml:space="preserve">      &lt;/cat:getCategoriesHavingVariantSpecsResponse&gt;</w:t>
            </w:r>
          </w:p>
          <w:p w:rsidR="001A17BF" w:rsidRDefault="00201289">
            <w:pPr>
              <w:pStyle w:val="TableContents"/>
            </w:pPr>
            <w:r>
              <w:t xml:space="preserve">   &lt;/env:Body&gt;</w:t>
            </w:r>
          </w:p>
          <w:p w:rsidR="001A17BF" w:rsidRDefault="00201289">
            <w:pPr>
              <w:pStyle w:val="TableContents"/>
            </w:pPr>
            <w:r>
              <w:t>&lt;/env:Envelope&gt;</w:t>
            </w:r>
          </w:p>
        </w:tc>
      </w:tr>
    </w:tbl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201289">
      <w:pPr>
        <w:pStyle w:val="Heading3"/>
        <w:numPr>
          <w:ilvl w:val="2"/>
          <w:numId w:val="3"/>
        </w:numPr>
        <w:ind w:left="144" w:firstLine="0"/>
      </w:pPr>
      <w:r>
        <w:rPr>
          <w:rFonts w:ascii="Calibri" w:hAnsi="Calibri"/>
        </w:rPr>
        <w:lastRenderedPageBreak/>
        <w:t>4</w:t>
      </w:r>
      <w:bookmarkStart w:id="10" w:name="_Toc2916636782"/>
      <w:bookmarkEnd w:id="10"/>
      <w:r>
        <w:rPr>
          <w:rFonts w:ascii="Calibri" w:hAnsi="Calibri"/>
        </w:rPr>
        <w:t>.1.2   (</w:t>
      </w:r>
      <w:proofErr w:type="gramStart"/>
      <w:r>
        <w:rPr>
          <w:rFonts w:ascii="Calibri" w:hAnsi="Calibri"/>
        </w:rPr>
        <w:t>getCategoryVariantSpecs</w:t>
      </w:r>
      <w:proofErr w:type="gramEnd"/>
      <w:r>
        <w:rPr>
          <w:rFonts w:ascii="Calibri" w:hAnsi="Calibri"/>
        </w:rPr>
        <w:t>)</w:t>
      </w:r>
    </w:p>
    <w:p w:rsidR="001A17BF" w:rsidRDefault="00201289">
      <w:proofErr w:type="gramStart"/>
      <w:r>
        <w:t>Bir kategoriye ait olan seçenekli ürün özellik bilgilerini döner.</w:t>
      </w:r>
      <w:proofErr w:type="gramEnd"/>
      <w:r>
        <w:t xml:space="preserve"> </w:t>
      </w:r>
      <w:proofErr w:type="gramStart"/>
      <w:r>
        <w:t xml:space="preserve">Ürün </w:t>
      </w:r>
      <w:r>
        <w:t>girişinin yapılacağı en alt kategoriye ait özellik bilgilerinin bu metot ile edinilmesi gerekmektedir.</w:t>
      </w:r>
      <w:proofErr w:type="gramEnd"/>
    </w:p>
    <w:p w:rsidR="001A17BF" w:rsidRDefault="001A17BF"/>
    <w:p w:rsidR="001A17BF" w:rsidRDefault="001A17BF"/>
    <w:tbl>
      <w:tblPr>
        <w:tblW w:w="0" w:type="auto"/>
        <w:tblInd w:w="-23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3970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Parametre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Açıklama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categoryCode</w:t>
            </w:r>
          </w:p>
        </w:tc>
        <w:tc>
          <w:tcPr>
            <w:tcW w:w="3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Kategori kodu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lang</w:t>
            </w:r>
          </w:p>
        </w:tc>
        <w:tc>
          <w:tcPr>
            <w:tcW w:w="3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Hangi dilin kullanılacağı</w:t>
            </w:r>
          </w:p>
        </w:tc>
      </w:tr>
    </w:tbl>
    <w:p w:rsidR="001A17BF" w:rsidRDefault="001A17BF"/>
    <w:p w:rsidR="001A17BF" w:rsidRDefault="001A17BF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SOAP ERİŞİM</w:t>
      </w:r>
    </w:p>
    <w:p w:rsidR="001A17BF" w:rsidRDefault="00201289">
      <w:pPr>
        <w:spacing w:line="360" w:lineRule="auto"/>
      </w:pPr>
      <w:r>
        <w:rPr>
          <w:u w:val="single"/>
        </w:rPr>
        <w:t>Servis Metot İmzası</w:t>
      </w:r>
      <w:r>
        <w:t xml:space="preserve">: CategoryServiceVariantResponse </w:t>
      </w:r>
      <w:proofErr w:type="gramStart"/>
      <w:r>
        <w:t>getCategoryVariantSpecs(</w:t>
      </w:r>
      <w:proofErr w:type="gramEnd"/>
      <w:r>
        <w:t xml:space="preserve">String categoryCode, String lang) </w:t>
      </w:r>
    </w:p>
    <w:p w:rsidR="001A17BF" w:rsidRDefault="001A17BF">
      <w:pPr>
        <w:spacing w:line="360" w:lineRule="auto"/>
      </w:pPr>
    </w:p>
    <w:tbl>
      <w:tblPr>
        <w:tblW w:w="0" w:type="auto"/>
        <w:tblInd w:w="17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1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  <w:shd w:val="clear" w:color="auto" w:fill="000000"/>
              <w:jc w:val="center"/>
            </w:pPr>
            <w:r>
              <w:rPr>
                <w:b/>
                <w:bCs/>
                <w:color w:val="FFFFFF"/>
              </w:rPr>
              <w:t>WSDL Adresi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rPr>
                <w:color w:val="800080"/>
              </w:rPr>
              <w:t xml:space="preserve"> http://dev.gittigidiyor.com:8080/listingapi/ws/CategoryService?wsdl</w:t>
            </w:r>
          </w:p>
        </w:tc>
      </w:tr>
    </w:tbl>
    <w:p w:rsidR="001A17BF" w:rsidRDefault="001A17BF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  <w:proofErr w:type="gramStart"/>
      <w:r>
        <w:rPr>
          <w:b/>
          <w:bCs/>
          <w:i/>
          <w:iCs/>
        </w:rPr>
        <w:lastRenderedPageBreak/>
        <w:t>getCategoryVariantSpecs</w:t>
      </w:r>
      <w:proofErr w:type="gramEnd"/>
      <w:r>
        <w:t xml:space="preserve"> metodu, SOAP erişim örnek istek ve cevapları şu şekildedir:</w:t>
      </w:r>
    </w:p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ÖRNEK İSTEK</w:t>
      </w:r>
    </w:p>
    <w:p w:rsidR="001A17BF" w:rsidRDefault="001A17BF">
      <w:pPr>
        <w:spacing w:line="360" w:lineRule="auto"/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>&lt;soapenv:Envelope xmlns:soapenv="http://schemas.xmlsoap.org/soap/envelope/" xmlns:cat="http://category.anonymous.ws.listingapi.gg.com"&gt;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&lt;soapenv:Header/&gt;</w:t>
            </w:r>
          </w:p>
          <w:p w:rsidR="001A17BF" w:rsidRDefault="00201289">
            <w:pPr>
              <w:pStyle w:val="TableContents"/>
            </w:pPr>
            <w:r>
              <w:t xml:space="preserve">   &lt;soapenv:Body&gt;</w:t>
            </w:r>
          </w:p>
          <w:p w:rsidR="001A17BF" w:rsidRDefault="00201289">
            <w:pPr>
              <w:pStyle w:val="TableContents"/>
            </w:pPr>
            <w:r>
              <w:t xml:space="preserve">     </w:t>
            </w:r>
            <w:r>
              <w:t xml:space="preserve"> &lt;cat:getCategoryVariantSpecs&gt;</w:t>
            </w:r>
          </w:p>
          <w:p w:rsidR="001A17BF" w:rsidRDefault="00201289">
            <w:pPr>
              <w:pStyle w:val="TableContents"/>
            </w:pPr>
            <w:r>
              <w:t xml:space="preserve">         &lt;categoryCode&gt;ucab&lt;/categoryCode&gt;</w:t>
            </w:r>
          </w:p>
          <w:p w:rsidR="001A17BF" w:rsidRDefault="00201289">
            <w:pPr>
              <w:pStyle w:val="TableContents"/>
            </w:pPr>
            <w:r>
              <w:t xml:space="preserve">         &lt;lang&gt;tr&lt;/lang&gt;</w:t>
            </w:r>
          </w:p>
          <w:p w:rsidR="001A17BF" w:rsidRDefault="00201289">
            <w:pPr>
              <w:pStyle w:val="TableContents"/>
            </w:pPr>
            <w:r>
              <w:t xml:space="preserve">      &lt;/cat:getCategoryVariantSpecs&gt;</w:t>
            </w:r>
          </w:p>
          <w:p w:rsidR="001A17BF" w:rsidRDefault="00201289">
            <w:pPr>
              <w:pStyle w:val="TableContents"/>
            </w:pPr>
            <w:r>
              <w:t xml:space="preserve">   &lt;/soapenv:Body&gt;</w:t>
            </w:r>
          </w:p>
          <w:p w:rsidR="001A17BF" w:rsidRDefault="00201289">
            <w:pPr>
              <w:pStyle w:val="TableContents"/>
            </w:pPr>
            <w:r>
              <w:t>&lt;/soapenv:Envelope&gt;</w:t>
            </w:r>
          </w:p>
        </w:tc>
      </w:tr>
    </w:tbl>
    <w:p w:rsidR="001A17BF" w:rsidRDefault="001A17BF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201289" w:rsidRDefault="00201289"/>
    <w:p w:rsidR="001A17BF" w:rsidRDefault="001A17BF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lastRenderedPageBreak/>
        <w:t>ÖRNEK SONUÇ</w:t>
      </w:r>
    </w:p>
    <w:p w:rsidR="001A17BF" w:rsidRDefault="00201289">
      <w:pPr>
        <w:spacing w:line="360" w:lineRule="auto"/>
      </w:pPr>
      <w:r>
        <w:t xml:space="preserve"> </w:t>
      </w: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>&lt;env:Envelope xmlns:env="</w:t>
            </w:r>
            <w:r>
              <w:t>http://schemas.xmlsoap.org/soap/envelope/"&gt;</w:t>
            </w:r>
          </w:p>
          <w:p w:rsidR="001A17BF" w:rsidRDefault="00201289">
            <w:pPr>
              <w:pStyle w:val="TableContents"/>
            </w:pPr>
            <w:r>
              <w:t xml:space="preserve">   &lt;env:Header/&gt;</w:t>
            </w:r>
          </w:p>
          <w:p w:rsidR="001A17BF" w:rsidRDefault="00201289">
            <w:pPr>
              <w:pStyle w:val="TableContents"/>
            </w:pPr>
            <w:r>
              <w:t xml:space="preserve">   &lt;env:Body&gt;</w:t>
            </w:r>
          </w:p>
          <w:p w:rsidR="001A17BF" w:rsidRDefault="00201289">
            <w:pPr>
              <w:pStyle w:val="TableContents"/>
            </w:pPr>
            <w:r>
              <w:t xml:space="preserve">      &lt;cat:getCategoryVariantSpecsResponse xmlns:cat="http://category.anonymous.ws.listingapi.gg.com"&gt;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      &lt;return&gt;</w:t>
            </w:r>
          </w:p>
          <w:p w:rsidR="001A17BF" w:rsidRDefault="00201289">
            <w:pPr>
              <w:pStyle w:val="TableContents"/>
            </w:pPr>
            <w:r>
              <w:t xml:space="preserve">            &lt;ackCode&gt;success&lt;/ackCode&gt;</w:t>
            </w:r>
          </w:p>
          <w:p w:rsidR="001A17BF" w:rsidRDefault="00201289">
            <w:pPr>
              <w:pStyle w:val="TableContents"/>
            </w:pPr>
            <w:r>
              <w:t xml:space="preserve">            &lt;response</w:t>
            </w:r>
            <w:r>
              <w:t>Time&gt;23/07/2012 08:38:29&lt;/responseTime&gt;</w:t>
            </w:r>
          </w:p>
          <w:p w:rsidR="001A17BF" w:rsidRDefault="00201289">
            <w:pPr>
              <w:pStyle w:val="TableContents"/>
            </w:pPr>
            <w:r>
              <w:t xml:space="preserve">            &lt;timeElapsed&gt;12 ms&lt;/timeElapsed&gt;</w:t>
            </w:r>
          </w:p>
          <w:p w:rsidR="001A17BF" w:rsidRDefault="00201289">
            <w:pPr>
              <w:pStyle w:val="TableContents"/>
            </w:pPr>
            <w:r>
              <w:t xml:space="preserve">            &lt;specCount&gt;2&lt;/specCount&gt;</w:t>
            </w:r>
          </w:p>
          <w:p w:rsidR="001A17BF" w:rsidRDefault="00201289">
            <w:pPr>
              <w:pStyle w:val="TableContents"/>
            </w:pPr>
            <w:r>
              <w:t xml:space="preserve">            &lt;specs&gt;</w:t>
            </w:r>
          </w:p>
          <w:p w:rsidR="001A17BF" w:rsidRDefault="00201289">
            <w:pPr>
              <w:pStyle w:val="TableContents"/>
            </w:pPr>
            <w:r>
              <w:t xml:space="preserve">               &lt;spec base="true" orderNumber="1" type="Combo" name="Renk" nameId="3696"&gt;</w:t>
            </w:r>
          </w:p>
          <w:p w:rsidR="001A17BF" w:rsidRDefault="00201289">
            <w:pPr>
              <w:pStyle w:val="TableContents"/>
            </w:pPr>
            <w:r>
              <w:t xml:space="preserve">                  &lt;specVa</w:t>
            </w:r>
            <w:r>
              <w:t>lues&gt;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orderNumber="10" value="Altın / Dore" valueId="374069"/&gt;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orderNumber="20" value="Antrasit" valueId="374070"/&gt;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orderNumber="30" value="Bakır" valueId="3740</w:t>
            </w:r>
            <w:r>
              <w:t>71"/&gt;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orderNumber="40" value="Bej" valueId="374072"/&gt;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orderNumber="620" value="Yeşil Koyu" valueId="374130"/&gt;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orderNumber="10000" value="Renksiz" valueId="37411</w:t>
            </w:r>
            <w:r>
              <w:t>6"/&gt;</w:t>
            </w:r>
          </w:p>
          <w:p w:rsidR="001A17BF" w:rsidRDefault="00201289">
            <w:pPr>
              <w:pStyle w:val="TableContents"/>
            </w:pPr>
            <w:r>
              <w:t xml:space="preserve">                  &lt;/specValues&gt;</w:t>
            </w:r>
          </w:p>
          <w:p w:rsidR="001A17BF" w:rsidRDefault="00201289">
            <w:pPr>
              <w:pStyle w:val="TableContents"/>
            </w:pPr>
            <w:r>
              <w:t xml:space="preserve">               &lt;/spec&gt;</w:t>
            </w:r>
          </w:p>
          <w:p w:rsidR="001A17BF" w:rsidRDefault="00201289">
            <w:pPr>
              <w:pStyle w:val="TableContents"/>
            </w:pPr>
            <w:r>
              <w:t xml:space="preserve">               &lt;spec base="false" orderNumber="2" type="Combo" name="Numara" nameId="3702"&gt;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               &lt;specValues&gt;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orderNumber="10" value="16" valueId="</w:t>
            </w:r>
            <w:r>
              <w:t>374233"/&gt;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orderNumber="170" value="24" valueId="374249"/&gt;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orderNumber="180" value="24,5" valueId="374250"/&gt;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orderNumber="190" value="25" valueId="374251"/&gt;</w:t>
            </w:r>
          </w:p>
          <w:p w:rsidR="001A17BF" w:rsidRDefault="00201289">
            <w:pPr>
              <w:pStyle w:val="TableContents"/>
            </w:pPr>
            <w:r>
              <w:t xml:space="preserve">    </w:t>
            </w:r>
            <w:r>
              <w:t xml:space="preserve">                 &lt;specValue orderNumber="200" value="25,5" valueId="374252"/&gt;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orderNumber="210" value="26" valueId="374253"/&gt;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orderNumber="220" value="26,5" valueId="374254"/&gt;</w:t>
            </w:r>
          </w:p>
          <w:p w:rsidR="001A17BF" w:rsidRDefault="00201289">
            <w:pPr>
              <w:pStyle w:val="TableContents"/>
            </w:pPr>
            <w:r>
              <w:t xml:space="preserve">                </w:t>
            </w:r>
            <w:r>
              <w:t xml:space="preserve">     &lt;specValue orderNumber="230" value="27" valueId="374255"/&gt;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orderNumber="240" value="27,5" valueId="374256"/&gt;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&lt;specValue orderNumber="250" value="28" valueId="374257"/&gt;</w:t>
            </w:r>
          </w:p>
          <w:p w:rsidR="001A17BF" w:rsidRDefault="00201289">
            <w:pPr>
              <w:pStyle w:val="TableContents"/>
            </w:pPr>
            <w:r>
              <w:t xml:space="preserve">                  &lt;/specValues</w:t>
            </w:r>
            <w:r>
              <w:t>&gt;</w:t>
            </w:r>
          </w:p>
          <w:p w:rsidR="001A17BF" w:rsidRDefault="00201289">
            <w:pPr>
              <w:pStyle w:val="TableContents"/>
            </w:pPr>
            <w:r>
              <w:t xml:space="preserve">               &lt;/spec&gt;</w:t>
            </w:r>
          </w:p>
          <w:p w:rsidR="001A17BF" w:rsidRDefault="00201289">
            <w:pPr>
              <w:pStyle w:val="TableContents"/>
            </w:pPr>
            <w:r>
              <w:t xml:space="preserve">            &lt;/specs&gt;</w:t>
            </w:r>
          </w:p>
          <w:p w:rsidR="001A17BF" w:rsidRDefault="00201289">
            <w:pPr>
              <w:pStyle w:val="TableContents"/>
            </w:pPr>
            <w:r>
              <w:t xml:space="preserve">         &lt;/return&gt;</w:t>
            </w:r>
          </w:p>
          <w:p w:rsidR="001A17BF" w:rsidRDefault="00201289">
            <w:pPr>
              <w:pStyle w:val="TableContents"/>
            </w:pPr>
            <w:r>
              <w:t xml:space="preserve">      &lt;/cat:getCategoryVariantSpecsResponse&gt;</w:t>
            </w:r>
          </w:p>
          <w:p w:rsidR="001A17BF" w:rsidRDefault="00201289">
            <w:pPr>
              <w:pStyle w:val="TableContents"/>
            </w:pPr>
            <w:r>
              <w:t xml:space="preserve">   &lt;/env:Body&gt;</w:t>
            </w:r>
          </w:p>
          <w:p w:rsidR="001A17BF" w:rsidRDefault="00201289">
            <w:pPr>
              <w:pStyle w:val="TableContents"/>
            </w:pPr>
            <w:r>
              <w:t>&lt;/env:Envelope&gt;</w:t>
            </w:r>
          </w:p>
        </w:tc>
      </w:tr>
    </w:tbl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201289" w:rsidRDefault="00201289">
      <w:pPr>
        <w:spacing w:line="360" w:lineRule="auto"/>
      </w:pPr>
    </w:p>
    <w:p w:rsidR="00201289" w:rsidRDefault="00201289">
      <w:pPr>
        <w:spacing w:line="360" w:lineRule="auto"/>
      </w:pPr>
    </w:p>
    <w:p w:rsidR="001A17BF" w:rsidRDefault="00201289">
      <w:pPr>
        <w:pStyle w:val="Heading1"/>
        <w:numPr>
          <w:ilvl w:val="0"/>
          <w:numId w:val="2"/>
        </w:numPr>
      </w:pPr>
      <w:r>
        <w:rPr>
          <w:rFonts w:ascii="Calibri" w:hAnsi="Calibri"/>
          <w:sz w:val="28"/>
          <w:szCs w:val="28"/>
        </w:rPr>
        <w:lastRenderedPageBreak/>
        <w:t>5</w:t>
      </w:r>
      <w:bookmarkStart w:id="11" w:name="_Toc2916636761"/>
      <w:bookmarkEnd w:id="11"/>
      <w:r>
        <w:rPr>
          <w:rFonts w:ascii="Calibri" w:hAnsi="Calibri"/>
          <w:sz w:val="28"/>
          <w:szCs w:val="28"/>
        </w:rPr>
        <w:t>. KURUMSAL SERVISLER (Individual Services)</w:t>
      </w:r>
    </w:p>
    <w:p w:rsidR="001A17BF" w:rsidRDefault="00201289">
      <w:pPr>
        <w:pStyle w:val="Heading2"/>
        <w:numPr>
          <w:ilvl w:val="1"/>
          <w:numId w:val="3"/>
        </w:numPr>
        <w:ind w:left="144" w:firstLine="0"/>
      </w:pPr>
      <w:bookmarkStart w:id="12" w:name="__RefHeading__34625_13218248591"/>
      <w:bookmarkEnd w:id="12"/>
      <w:proofErr w:type="gramStart"/>
      <w:r>
        <w:rPr>
          <w:rFonts w:ascii="Calibri" w:hAnsi="Calibri"/>
          <w:sz w:val="24"/>
          <w:szCs w:val="24"/>
        </w:rPr>
        <w:t>5</w:t>
      </w:r>
      <w:bookmarkStart w:id="13" w:name="_Toc2916636772"/>
      <w:bookmarkEnd w:id="13"/>
      <w:r>
        <w:rPr>
          <w:rFonts w:ascii="Calibri" w:hAnsi="Calibri"/>
          <w:sz w:val="24"/>
          <w:szCs w:val="24"/>
        </w:rPr>
        <w:t>.1  Ürün</w:t>
      </w:r>
      <w:proofErr w:type="gramEnd"/>
      <w:r>
        <w:rPr>
          <w:rFonts w:ascii="Calibri" w:hAnsi="Calibri"/>
          <w:sz w:val="24"/>
          <w:szCs w:val="24"/>
        </w:rPr>
        <w:t xml:space="preserve"> Servisi (ProductService)</w:t>
      </w:r>
    </w:p>
    <w:p w:rsidR="001A17BF" w:rsidRDefault="00201289">
      <w:pPr>
        <w:spacing w:line="360" w:lineRule="auto"/>
      </w:pPr>
      <w:proofErr w:type="gramStart"/>
      <w:r>
        <w:t>Bu servis ile seçenekli ürün girişi yapabilir, ürün güncelleyebilir ve ürün özellik bilgilerini edinebilirsiniz.</w:t>
      </w:r>
      <w:proofErr w:type="gramEnd"/>
      <w:r>
        <w:t xml:space="preserve"> </w:t>
      </w:r>
    </w:p>
    <w:p w:rsidR="001A17BF" w:rsidRDefault="00201289">
      <w:pPr>
        <w:pStyle w:val="Heading3"/>
        <w:numPr>
          <w:ilvl w:val="2"/>
          <w:numId w:val="3"/>
        </w:numPr>
        <w:ind w:left="144" w:firstLine="0"/>
      </w:pPr>
      <w:bookmarkStart w:id="14" w:name="__RefHeading__34627_13218248592"/>
      <w:bookmarkEnd w:id="14"/>
      <w:r>
        <w:rPr>
          <w:rFonts w:ascii="Calibri" w:hAnsi="Calibri"/>
        </w:rPr>
        <w:t>5</w:t>
      </w:r>
      <w:bookmarkStart w:id="15" w:name="_Toc2916636783"/>
      <w:bookmarkEnd w:id="15"/>
      <w:r>
        <w:rPr>
          <w:rFonts w:ascii="Calibri" w:hAnsi="Calibri"/>
        </w:rPr>
        <w:t>.1.1   (</w:t>
      </w:r>
      <w:proofErr w:type="gramStart"/>
      <w:r>
        <w:rPr>
          <w:rFonts w:ascii="Calibri" w:hAnsi="Calibri"/>
        </w:rPr>
        <w:t>insertRetailProduct</w:t>
      </w:r>
      <w:proofErr w:type="gramEnd"/>
      <w:r>
        <w:rPr>
          <w:rFonts w:ascii="Calibri" w:hAnsi="Calibri"/>
        </w:rPr>
        <w:t>)</w:t>
      </w:r>
    </w:p>
    <w:p w:rsidR="001A17BF" w:rsidRDefault="00201289">
      <w:proofErr w:type="gramStart"/>
      <w:r>
        <w:t>Seçenekli ürün girişi bu metot ile yapılmalıdır.</w:t>
      </w:r>
      <w:proofErr w:type="gramEnd"/>
      <w:r>
        <w:t xml:space="preserve"> </w:t>
      </w:r>
      <w:proofErr w:type="gramStart"/>
      <w:r>
        <w:t>Eklenen ürün listeleme servisi altındaki yeni listelenenler sekmesine düşecektir.</w:t>
      </w:r>
      <w:proofErr w:type="gramEnd"/>
      <w:r>
        <w:t xml:space="preserve"> </w:t>
      </w:r>
    </w:p>
    <w:p w:rsidR="001A17BF" w:rsidRDefault="001A17BF"/>
    <w:p w:rsidR="001A17BF" w:rsidRDefault="001A17BF"/>
    <w:tbl>
      <w:tblPr>
        <w:tblW w:w="0" w:type="auto"/>
        <w:tblInd w:w="-23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6015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Parametre</w:t>
            </w:r>
          </w:p>
        </w:tc>
        <w:tc>
          <w:tcPr>
            <w:tcW w:w="6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Açıklama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itemId</w:t>
            </w:r>
          </w:p>
        </w:tc>
        <w:tc>
          <w:tcPr>
            <w:tcW w:w="6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Satışa konulan ürünün entegrasyon yapan firma tarafındaki ürün tekil anahtarı.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ProductType productType</w:t>
            </w:r>
          </w:p>
        </w:tc>
        <w:tc>
          <w:tcPr>
            <w:tcW w:w="6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Ürün bilgisini taşıyan nesne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Boolean forceToSpecEntry</w:t>
            </w:r>
          </w:p>
        </w:tc>
        <w:tc>
          <w:tcPr>
            <w:tcW w:w="6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proofErr w:type="gramStart"/>
            <w:r>
              <w:t>true</w:t>
            </w:r>
            <w:proofErr w:type="gramEnd"/>
            <w:r>
              <w:t xml:space="preserve">:  Kategori bazlı spec girişi zorunlu. </w:t>
            </w:r>
          </w:p>
          <w:p w:rsidR="001A17BF" w:rsidRDefault="00201289">
            <w:pPr>
              <w:spacing w:line="360" w:lineRule="auto"/>
            </w:pPr>
            <w:proofErr w:type="gramStart"/>
            <w:r>
              <w:t>false</w:t>
            </w:r>
            <w:proofErr w:type="gramEnd"/>
            <w:r>
              <w:t>:  Kategori bazlı spec girişi zorunlu değil.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Boolean nextDateOption</w:t>
            </w:r>
          </w:p>
        </w:tc>
        <w:tc>
          <w:tcPr>
            <w:tcW w:w="6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proofErr w:type="gramStart"/>
            <w:r>
              <w:t>true</w:t>
            </w:r>
            <w:proofErr w:type="gramEnd"/>
            <w:r>
              <w:t>: İleri tarih opsiyonu var. startDate belirlenmelidir.</w:t>
            </w:r>
          </w:p>
          <w:p w:rsidR="001A17BF" w:rsidRDefault="00201289">
            <w:pPr>
              <w:spacing w:line="360" w:lineRule="auto"/>
            </w:pPr>
            <w:proofErr w:type="gramStart"/>
            <w:r>
              <w:t>false</w:t>
            </w:r>
            <w:proofErr w:type="gramEnd"/>
            <w:r>
              <w:t>: İleri tarih opsiyonu yok.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lang</w:t>
            </w:r>
          </w:p>
        </w:tc>
        <w:tc>
          <w:tcPr>
            <w:tcW w:w="6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Hangi dilin kullanılacağı</w:t>
            </w:r>
          </w:p>
        </w:tc>
      </w:tr>
    </w:tbl>
    <w:p w:rsidR="001A17BF" w:rsidRDefault="001A17BF"/>
    <w:p w:rsidR="001A17BF" w:rsidRDefault="001A17BF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SOAP ERİŞİM</w:t>
      </w:r>
    </w:p>
    <w:p w:rsidR="001A17BF" w:rsidRDefault="00201289">
      <w:pPr>
        <w:spacing w:line="360" w:lineRule="auto"/>
      </w:pPr>
      <w:r>
        <w:rPr>
          <w:u w:val="single"/>
        </w:rPr>
        <w:t>Servis Metot İmzası</w:t>
      </w:r>
      <w:r>
        <w:t xml:space="preserve">: ProductServiceRetailResponse insertRetailProduct(String apiKey, String sign, long time, String itemId, ProductType productType, boolean forceToSpecEntry, boolean nextDateOption, String lang) </w:t>
      </w:r>
    </w:p>
    <w:tbl>
      <w:tblPr>
        <w:tblW w:w="0" w:type="auto"/>
        <w:tblInd w:w="17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6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  <w:shd w:val="clear" w:color="auto" w:fill="000000"/>
              <w:jc w:val="center"/>
            </w:pPr>
            <w:r>
              <w:rPr>
                <w:b/>
                <w:bCs/>
                <w:color w:val="FFFFFF"/>
              </w:rPr>
              <w:lastRenderedPageBreak/>
              <w:t>WSDL Adresi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rPr>
                <w:color w:val="800080"/>
              </w:rPr>
              <w:t>https://dev.gittigidiyor.com:8443/listingapi/ws/IndividualProductService?wsdl</w:t>
            </w:r>
          </w:p>
        </w:tc>
      </w:tr>
    </w:tbl>
    <w:p w:rsidR="001A17BF" w:rsidRDefault="001A17BF">
      <w:pPr>
        <w:spacing w:line="360" w:lineRule="auto"/>
      </w:pPr>
    </w:p>
    <w:p w:rsidR="001A17BF" w:rsidRDefault="00201289">
      <w:pPr>
        <w:spacing w:line="360" w:lineRule="auto"/>
      </w:pPr>
      <w:proofErr w:type="gramStart"/>
      <w:r>
        <w:rPr>
          <w:b/>
          <w:bCs/>
          <w:i/>
          <w:iCs/>
        </w:rPr>
        <w:t>insertRetailProduct</w:t>
      </w:r>
      <w:proofErr w:type="gramEnd"/>
      <w:r>
        <w:t xml:space="preserve"> metodu, SOAP erişim örnek istek ve cevapları şu şekildedir:</w:t>
      </w:r>
    </w:p>
    <w:p w:rsidR="001A17BF" w:rsidRDefault="001A17BF">
      <w:pPr>
        <w:spacing w:line="360" w:lineRule="auto"/>
      </w:pPr>
    </w:p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ÖRNEK İSTEK</w:t>
      </w:r>
    </w:p>
    <w:p w:rsidR="001A17BF" w:rsidRDefault="001A17BF">
      <w:pPr>
        <w:spacing w:line="360" w:lineRule="auto"/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 xml:space="preserve">&lt;soapenv:Envelope xmlns:soapenv="http://schemas.xmlsoap.org/soap/envelope/" </w:t>
            </w:r>
            <w:r>
              <w:t>xmlns:prod="http://product.internal.ws.listingapi.gg.com"&gt;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&lt;soapenv:Header/&gt;</w:t>
            </w:r>
          </w:p>
          <w:p w:rsidR="001A17BF" w:rsidRDefault="00201289">
            <w:pPr>
              <w:pStyle w:val="TableContents"/>
            </w:pPr>
            <w:r>
              <w:t xml:space="preserve">   &lt;soapenv:Body&gt;</w:t>
            </w:r>
          </w:p>
          <w:p w:rsidR="001A17BF" w:rsidRDefault="00201289">
            <w:pPr>
              <w:pStyle w:val="TableContents"/>
            </w:pPr>
            <w:r>
              <w:t xml:space="preserve">      &lt;prod:insertRetailProduct&gt;</w:t>
            </w:r>
          </w:p>
          <w:p w:rsidR="001A17BF" w:rsidRDefault="00201289">
            <w:pPr>
              <w:pStyle w:val="TableContents"/>
            </w:pPr>
            <w:r>
              <w:t xml:space="preserve">         &lt;nick&gt;gg_test_api&lt;/nick&gt;</w:t>
            </w:r>
          </w:p>
          <w:p w:rsidR="001A17BF" w:rsidRDefault="00201289">
            <w:pPr>
              <w:pStyle w:val="TableContents"/>
            </w:pPr>
            <w:r>
              <w:t xml:space="preserve">         &lt;itemId/&gt;</w:t>
            </w:r>
          </w:p>
          <w:p w:rsidR="001A17BF" w:rsidRDefault="00201289">
            <w:pPr>
              <w:pStyle w:val="TableContents"/>
            </w:pPr>
            <w:r>
              <w:t xml:space="preserve">         &lt;product&gt;</w:t>
            </w:r>
          </w:p>
          <w:p w:rsidR="001A17BF" w:rsidRDefault="00201289">
            <w:pPr>
              <w:pStyle w:val="TableContents"/>
            </w:pPr>
            <w:r>
              <w:t xml:space="preserve">            &lt;categoryCode&gt;eua&lt;/categoryCode&gt;</w:t>
            </w:r>
          </w:p>
          <w:p w:rsidR="001A17BF" w:rsidRDefault="00201289">
            <w:pPr>
              <w:pStyle w:val="TableContents"/>
            </w:pPr>
            <w:r>
              <w:t xml:space="preserve">        </w:t>
            </w:r>
            <w:r>
              <w:t xml:space="preserve">    &lt;title&gt;ggtest test&lt;/title&gt;</w:t>
            </w:r>
          </w:p>
          <w:p w:rsidR="001A17BF" w:rsidRDefault="00201289">
            <w:pPr>
              <w:pStyle w:val="TableContents"/>
            </w:pPr>
            <w:r>
              <w:t xml:space="preserve">            &lt;pageTemplate&gt;5&lt;/pageTemplate&gt;</w:t>
            </w:r>
          </w:p>
          <w:p w:rsidR="001A17BF" w:rsidRDefault="00201289">
            <w:pPr>
              <w:pStyle w:val="TableContents"/>
            </w:pPr>
            <w:r>
              <w:t xml:space="preserve">            &lt;description&gt;test açıklaması&lt;/description&gt;</w:t>
            </w:r>
          </w:p>
          <w:p w:rsidR="001A17BF" w:rsidRDefault="00201289">
            <w:pPr>
              <w:pStyle w:val="TableContents"/>
            </w:pPr>
            <w:r>
              <w:t xml:space="preserve">            &lt;format&gt;F&lt;/format&gt;</w:t>
            </w:r>
          </w:p>
          <w:p w:rsidR="001A17BF" w:rsidRDefault="00201289">
            <w:pPr>
              <w:pStyle w:val="TableContents"/>
            </w:pPr>
            <w:r>
              <w:t xml:space="preserve">            &lt;buyNowPrice&gt;12.0&lt;/buyNowPrice&gt;</w:t>
            </w:r>
          </w:p>
          <w:p w:rsidR="001A17BF" w:rsidRDefault="00201289">
            <w:pPr>
              <w:pStyle w:val="TableContents"/>
            </w:pPr>
            <w:r>
              <w:t xml:space="preserve">            &lt;listingDays&gt;7&lt;/listingDays&gt;</w:t>
            </w:r>
          </w:p>
          <w:p w:rsidR="001A17BF" w:rsidRDefault="00201289">
            <w:pPr>
              <w:pStyle w:val="TableContents"/>
            </w:pPr>
            <w:r>
              <w:t xml:space="preserve">           </w:t>
            </w:r>
            <w:r>
              <w:t xml:space="preserve"> &lt;photos&gt;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            &lt;photo photoId="0"&gt;</w:t>
            </w:r>
          </w:p>
          <w:p w:rsidR="001A17BF" w:rsidRDefault="00201289">
            <w:pPr>
              <w:pStyle w:val="TableContents"/>
            </w:pPr>
            <w:r>
              <w:t xml:space="preserve">                  &lt;url&gt;ttp://images.gittigidiyor.com/6115/DIESEL-DZ7201-Unisex-Kol-Saati-GF__61158291_0.jpg&lt;/url&gt;</w:t>
            </w:r>
          </w:p>
          <w:p w:rsidR="001A17BF" w:rsidRDefault="00201289">
            <w:pPr>
              <w:pStyle w:val="TableContents"/>
            </w:pPr>
            <w:r>
              <w:t xml:space="preserve">               &lt;/photo&gt;</w:t>
            </w:r>
          </w:p>
          <w:p w:rsidR="001A17BF" w:rsidRDefault="00201289">
            <w:pPr>
              <w:pStyle w:val="TableContents"/>
            </w:pPr>
            <w:r>
              <w:t xml:space="preserve">            &lt;/photos&gt;</w:t>
            </w:r>
          </w:p>
          <w:p w:rsidR="001A17BF" w:rsidRDefault="00201289">
            <w:pPr>
              <w:pStyle w:val="TableContents"/>
            </w:pPr>
            <w:r>
              <w:t xml:space="preserve">            &lt;variantGroups&gt;</w:t>
            </w:r>
          </w:p>
          <w:p w:rsidR="001A17BF" w:rsidRDefault="00201289">
            <w:pPr>
              <w:pStyle w:val="TableContents"/>
            </w:pPr>
            <w:r>
              <w:t xml:space="preserve">               &lt;</w:t>
            </w:r>
            <w:r>
              <w:t>variantGroup nameId="2474" valueId="18078"&gt;</w:t>
            </w:r>
          </w:p>
          <w:p w:rsidR="001A17BF" w:rsidRDefault="00201289">
            <w:pPr>
              <w:pStyle w:val="TableContents"/>
            </w:pPr>
            <w:r>
              <w:t xml:space="preserve">                  &lt;variants&gt;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valueId="18078" nameId="2474"/&gt;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</w:t>
            </w:r>
            <w:r>
              <w:t>valueId="18014" nameId="2469"/&gt;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valueId="18034" nameId="2470"/&gt;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&lt;/variantSpecs&gt;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&lt;quantity&gt;300&lt;/quantity&gt;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&lt;stockCode&gt;SDVASD--FSDDaxS-000__3000000</w:t>
            </w:r>
            <w:r>
              <w:t>00&lt;/stockCode&gt;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valueId="18078" nameId="2474"/&gt;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valueId="18014" nameId="246</w:t>
            </w:r>
            <w:r>
              <w:t>9"/&gt;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valueId="18035" nameId="2470"/&gt;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&lt;/variantSpecs&gt;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&lt;quantity&gt;300&lt;/quantity&gt;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                     &lt;stockCode&gt;SDVASD--FSDDaxS-000__3&lt;/stockCode&gt;</w:t>
            </w:r>
          </w:p>
          <w:p w:rsidR="001A17BF" w:rsidRDefault="00201289">
            <w:pPr>
              <w:pStyle w:val="TableContents"/>
            </w:pPr>
            <w:r>
              <w:t xml:space="preserve">                    </w:t>
            </w:r>
            <w:r>
              <w:t xml:space="preserve"> &lt;/variant&gt;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&lt;/variants&gt;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&lt;photos&gt;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&lt;photo photoId="0"&gt;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&lt;url&gt;http://images.gittigidiyor.com/6115/DIESEL-DZ7201-Unisex-Kol-Saati-GF__61158291_0.jpg&lt;/url&gt;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&lt;/ph</w:t>
            </w:r>
            <w:r>
              <w:t>oto&gt;</w:t>
            </w:r>
          </w:p>
          <w:p w:rsidR="001A17BF" w:rsidRDefault="00201289">
            <w:pPr>
              <w:pStyle w:val="TableContents"/>
            </w:pPr>
            <w:r>
              <w:t xml:space="preserve">                  &lt;/photos&gt;</w:t>
            </w:r>
          </w:p>
          <w:p w:rsidR="001A17BF" w:rsidRDefault="00201289">
            <w:pPr>
              <w:pStyle w:val="TableContents"/>
            </w:pPr>
            <w:r>
              <w:t xml:space="preserve">               &lt;/variantGroup&gt;</w:t>
            </w:r>
          </w:p>
          <w:p w:rsidR="001A17BF" w:rsidRDefault="00201289">
            <w:pPr>
              <w:pStyle w:val="TableContents"/>
            </w:pPr>
            <w:r>
              <w:t xml:space="preserve">               &lt;variantGroup nameId="2428" valueId="18082"&gt;</w:t>
            </w:r>
          </w:p>
          <w:p w:rsidR="001A17BF" w:rsidRDefault="00201289">
            <w:pPr>
              <w:pStyle w:val="TableContents"/>
            </w:pPr>
            <w:r>
              <w:t xml:space="preserve">                  &lt;variants&gt;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</w:t>
            </w:r>
            <w:r>
              <w:t>variantSpec valueId="18082" nameId="2474"/&gt;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valueId="18014" nameId="2469"/&gt;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valueId="18034" nameId="2470"/&gt;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&lt;/variantSpecs&gt;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&lt;qua</w:t>
            </w:r>
            <w:r>
              <w:t>ntity&gt;300&lt;/quantity&gt;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&lt;stockCode&gt;SDVASD--FSDDaxS-000__4&lt;/stockCode&gt;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&lt;/variants&gt;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&lt;photos&gt;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&lt;photo photoId="0"&gt;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&lt;url&gt;h</w:t>
            </w:r>
            <w:bookmarkStart w:id="16" w:name="__DdeLink__36176_1321824859"/>
            <w:r>
              <w:t>ttp:/</w:t>
            </w:r>
            <w:r>
              <w:t>/images.gittigidiyor.com/6115/DIESEL-DZ7201-Unisex-Kol-Saati-</w:t>
            </w:r>
            <w:r>
              <w:lastRenderedPageBreak/>
              <w:t>GF__61158291_0.jpg</w:t>
            </w:r>
            <w:bookmarkEnd w:id="16"/>
            <w:r>
              <w:t>&lt;/url&gt;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&lt;/photo&gt;</w:t>
            </w:r>
          </w:p>
          <w:p w:rsidR="001A17BF" w:rsidRDefault="00201289">
            <w:pPr>
              <w:pStyle w:val="TableContents"/>
            </w:pPr>
            <w:r>
              <w:t xml:space="preserve">                  &lt;/photos&gt;</w:t>
            </w:r>
          </w:p>
          <w:p w:rsidR="001A17BF" w:rsidRDefault="00201289">
            <w:pPr>
              <w:pStyle w:val="TableContents"/>
            </w:pPr>
            <w:r>
              <w:t xml:space="preserve">               &lt;/variantGroup&gt;</w:t>
            </w:r>
          </w:p>
          <w:p w:rsidR="001A17BF" w:rsidRDefault="00201289">
            <w:pPr>
              <w:pStyle w:val="TableContents"/>
            </w:pPr>
            <w:r>
              <w:t xml:space="preserve">            &lt;/variantGroups&gt;</w:t>
            </w:r>
          </w:p>
          <w:p w:rsidR="001A17BF" w:rsidRDefault="00201289">
            <w:pPr>
              <w:pStyle w:val="TableContents"/>
            </w:pPr>
            <w:r>
              <w:t xml:space="preserve">            &lt;cargoDetail&gt;</w:t>
            </w:r>
          </w:p>
          <w:p w:rsidR="001A17BF" w:rsidRDefault="00201289">
            <w:pPr>
              <w:pStyle w:val="TableContents"/>
            </w:pPr>
            <w:r>
              <w:t xml:space="preserve">               &lt;city&gt;6&lt;/ci</w:t>
            </w:r>
            <w:r>
              <w:t>ty&gt;</w:t>
            </w:r>
          </w:p>
          <w:p w:rsidR="001A17BF" w:rsidRDefault="00201289">
            <w:pPr>
              <w:pStyle w:val="TableContents"/>
            </w:pPr>
            <w:r>
              <w:t xml:space="preserve">               &lt;cargoCompanies&gt;</w:t>
            </w:r>
          </w:p>
          <w:p w:rsidR="001A17BF" w:rsidRDefault="00201289">
            <w:pPr>
              <w:pStyle w:val="TableContents"/>
            </w:pPr>
            <w:r>
              <w:t xml:space="preserve">                  &lt;cargoCompany&gt;aras&lt;/cargoCompany&gt;</w:t>
            </w:r>
          </w:p>
          <w:p w:rsidR="001A17BF" w:rsidRDefault="00201289">
            <w:pPr>
              <w:pStyle w:val="TableContents"/>
            </w:pPr>
            <w:r>
              <w:t xml:space="preserve">                  &lt;cargoCompany&gt;other&lt;/cargoCompany&gt;</w:t>
            </w:r>
          </w:p>
          <w:p w:rsidR="001A17BF" w:rsidRDefault="00201289">
            <w:pPr>
              <w:pStyle w:val="TableContents"/>
            </w:pPr>
            <w:r>
              <w:t xml:space="preserve">               &lt;/cargoCompanies&gt;</w:t>
            </w:r>
          </w:p>
          <w:p w:rsidR="001A17BF" w:rsidRDefault="00201289">
            <w:pPr>
              <w:pStyle w:val="TableContents"/>
            </w:pPr>
            <w:r>
              <w:t xml:space="preserve">               &lt;shippingPayment&gt;B&lt;/shippingPayment&gt;</w:t>
            </w:r>
          </w:p>
          <w:p w:rsidR="001A17BF" w:rsidRDefault="00201289">
            <w:pPr>
              <w:pStyle w:val="TableContents"/>
            </w:pPr>
            <w:r>
              <w:t xml:space="preserve">               &lt;</w:t>
            </w:r>
            <w:r>
              <w:t>cargoDescription&gt;test kargo açıklaması&lt;/cargoDescription&gt;</w:t>
            </w:r>
          </w:p>
          <w:p w:rsidR="001A17BF" w:rsidRDefault="00201289">
            <w:pPr>
              <w:pStyle w:val="TableContents"/>
            </w:pPr>
            <w:r>
              <w:t xml:space="preserve">               &lt;shippingWhere&gt;city&lt;/shippingWhere&gt;</w:t>
            </w:r>
          </w:p>
          <w:p w:rsidR="001A17BF" w:rsidRDefault="00201289">
            <w:pPr>
              <w:pStyle w:val="TableContents"/>
            </w:pPr>
            <w:r>
              <w:t xml:space="preserve">            &lt;/cargoDetail&gt;</w:t>
            </w:r>
          </w:p>
          <w:p w:rsidR="001A17BF" w:rsidRDefault="00201289">
            <w:pPr>
              <w:pStyle w:val="TableContents"/>
            </w:pPr>
            <w:r>
              <w:t xml:space="preserve">            &lt;affiliateOption&gt;false&lt;/affiliateOption&gt;</w:t>
            </w:r>
          </w:p>
          <w:p w:rsidR="001A17BF" w:rsidRDefault="00201289">
            <w:pPr>
              <w:pStyle w:val="TableContents"/>
            </w:pPr>
            <w:r>
              <w:t xml:space="preserve">            &lt;boldOption&gt;true&lt;/boldOption&gt;</w:t>
            </w:r>
          </w:p>
          <w:p w:rsidR="001A17BF" w:rsidRDefault="00201289">
            <w:pPr>
              <w:pStyle w:val="TableContents"/>
            </w:pPr>
            <w:r>
              <w:t xml:space="preserve">            &lt;</w:t>
            </w:r>
            <w:r>
              <w:t>catalogOption&gt;false&lt;/catalogOption&gt;</w:t>
            </w:r>
          </w:p>
          <w:p w:rsidR="001A17BF" w:rsidRDefault="00201289">
            <w:pPr>
              <w:pStyle w:val="TableContents"/>
            </w:pPr>
            <w:r>
              <w:t xml:space="preserve">            &lt;vitrineOption&gt;false&lt;/vitrineOption&gt;</w:t>
            </w:r>
          </w:p>
          <w:p w:rsidR="001A17BF" w:rsidRDefault="00201289">
            <w:pPr>
              <w:pStyle w:val="TableContents"/>
            </w:pPr>
            <w:r>
              <w:t xml:space="preserve">         &lt;/product&gt;</w:t>
            </w:r>
          </w:p>
          <w:p w:rsidR="001A17BF" w:rsidRDefault="00201289">
            <w:pPr>
              <w:pStyle w:val="TableContents"/>
            </w:pPr>
            <w:r>
              <w:t xml:space="preserve">         &lt;forceToSpecEntry&gt;false&lt;/forceToSpecEntry&gt;</w:t>
            </w:r>
          </w:p>
          <w:p w:rsidR="001A17BF" w:rsidRDefault="00201289">
            <w:pPr>
              <w:pStyle w:val="TableContents"/>
            </w:pPr>
            <w:r>
              <w:t xml:space="preserve">         &lt;nextDateOption&gt;false&lt;/nextDateOption&gt;</w:t>
            </w:r>
          </w:p>
          <w:p w:rsidR="001A17BF" w:rsidRDefault="00201289">
            <w:pPr>
              <w:pStyle w:val="TableContents"/>
            </w:pPr>
            <w:r>
              <w:t xml:space="preserve">         &lt;lang&gt;tr&lt;/lang&gt;</w:t>
            </w:r>
          </w:p>
          <w:p w:rsidR="001A17BF" w:rsidRDefault="00201289">
            <w:pPr>
              <w:pStyle w:val="TableContents"/>
            </w:pPr>
            <w:r>
              <w:t xml:space="preserve">      &lt;/prod:insertRetailP</w:t>
            </w:r>
            <w:r>
              <w:t>roduct&gt;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&lt;/soapenv:Body&gt;</w:t>
            </w:r>
          </w:p>
          <w:p w:rsidR="001A17BF" w:rsidRDefault="00201289">
            <w:pPr>
              <w:pStyle w:val="TableContents"/>
            </w:pPr>
            <w:r>
              <w:t>&lt;/soapenv:Envelope&gt;</w:t>
            </w:r>
          </w:p>
        </w:tc>
      </w:tr>
    </w:tbl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lastRenderedPageBreak/>
        <w:t>ÖRNEK SONUÇ</w:t>
      </w:r>
    </w:p>
    <w:p w:rsidR="001A17BF" w:rsidRDefault="00201289">
      <w:pPr>
        <w:spacing w:line="360" w:lineRule="auto"/>
      </w:pPr>
      <w:r>
        <w:t xml:space="preserve"> </w:t>
      </w: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>&lt;env:Envelope xmlns:env="http://schemas.xmlsoap.org/soap/envelope/"&gt;</w:t>
            </w:r>
          </w:p>
          <w:p w:rsidR="001A17BF" w:rsidRDefault="00201289">
            <w:pPr>
              <w:pStyle w:val="TableContents"/>
            </w:pPr>
            <w:r>
              <w:t xml:space="preserve">   &lt;env:Header/&gt;</w:t>
            </w:r>
          </w:p>
          <w:p w:rsidR="001A17BF" w:rsidRDefault="00201289">
            <w:pPr>
              <w:pStyle w:val="TableContents"/>
            </w:pPr>
            <w:r>
              <w:t xml:space="preserve">   &lt;env:Body&gt;</w:t>
            </w:r>
          </w:p>
          <w:p w:rsidR="001A17BF" w:rsidRDefault="00201289">
            <w:pPr>
              <w:pStyle w:val="TableContents"/>
            </w:pPr>
            <w:r>
              <w:t xml:space="preserve">      &lt;prod:insertRetailProductResponse xmlns:prod="</w:t>
            </w:r>
            <w:r>
              <w:t>http://product.internal.ws.listingapi.gg.com"&gt;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      &lt;return&gt;</w:t>
            </w:r>
          </w:p>
          <w:p w:rsidR="001A17BF" w:rsidRDefault="00201289">
            <w:pPr>
              <w:pStyle w:val="TableContents"/>
            </w:pPr>
            <w:r>
              <w:t xml:space="preserve">            &lt;ackCode&gt;success&lt;/ackCode&gt;</w:t>
            </w:r>
          </w:p>
          <w:p w:rsidR="001A17BF" w:rsidRDefault="00201289">
            <w:pPr>
              <w:pStyle w:val="TableContents"/>
            </w:pPr>
            <w:r>
              <w:t xml:space="preserve">            &lt;responseTime&gt;23/07/2012 08:39:58&lt;/responseTime&gt;</w:t>
            </w:r>
          </w:p>
          <w:p w:rsidR="001A17BF" w:rsidRDefault="00201289">
            <w:pPr>
              <w:pStyle w:val="TableContents"/>
            </w:pPr>
            <w:r>
              <w:t xml:space="preserve">            &lt;timeElapsed&gt;95 ms&lt;/timeElapsed&gt;</w:t>
            </w:r>
          </w:p>
          <w:p w:rsidR="001A17BF" w:rsidRDefault="00201289">
            <w:pPr>
              <w:pStyle w:val="TableContents"/>
            </w:pPr>
            <w:r>
              <w:t xml:space="preserve">            &lt;productId&gt;61319963&lt;/productId&gt;</w:t>
            </w:r>
          </w:p>
          <w:p w:rsidR="001A17BF" w:rsidRDefault="00201289">
            <w:pPr>
              <w:pStyle w:val="TableContents"/>
            </w:pPr>
            <w:r>
              <w:t xml:space="preserve">  </w:t>
            </w:r>
            <w:r>
              <w:t xml:space="preserve">          &lt;</w:t>
            </w:r>
            <w:proofErr w:type="gramStart"/>
            <w:r>
              <w:t>result&gt;</w:t>
            </w:r>
            <w:proofErr w:type="gramEnd"/>
            <w:r>
              <w:t>Ürün girişiniz başarıyla gerçekleştirilmiştir. Listeleme servisinden kontrol edebilirsiniz. Ayrıca ürün açıklamanızdaki bazı ifadeler güvenlik nedeniyle kaldırılmıştır.&lt;/result&gt;</w:t>
            </w:r>
          </w:p>
          <w:p w:rsidR="001A17BF" w:rsidRDefault="00201289">
            <w:pPr>
              <w:pStyle w:val="TableContents"/>
            </w:pPr>
            <w:r>
              <w:t xml:space="preserve">            &lt;descriptionFilterStatus&gt;1&lt;/descriptionFilterSta</w:t>
            </w:r>
            <w:r>
              <w:t>tus&gt;</w:t>
            </w:r>
          </w:p>
          <w:p w:rsidR="001A17BF" w:rsidRDefault="00201289">
            <w:pPr>
              <w:pStyle w:val="TableContents"/>
            </w:pPr>
            <w:r>
              <w:t xml:space="preserve">            &lt;listingStatus&gt;L&lt;/listingStatus&gt;</w:t>
            </w:r>
          </w:p>
          <w:p w:rsidR="001A17BF" w:rsidRDefault="00201289">
            <w:pPr>
              <w:pStyle w:val="TableContents"/>
            </w:pPr>
            <w:r>
              <w:t xml:space="preserve">         &lt;/return&gt;</w:t>
            </w:r>
          </w:p>
          <w:p w:rsidR="001A17BF" w:rsidRDefault="00201289">
            <w:pPr>
              <w:pStyle w:val="TableContents"/>
            </w:pPr>
            <w:r>
              <w:t xml:space="preserve">      &lt;/prod:insertRetailProductResponse&gt;</w:t>
            </w:r>
          </w:p>
          <w:p w:rsidR="001A17BF" w:rsidRDefault="00201289">
            <w:pPr>
              <w:pStyle w:val="TableContents"/>
            </w:pPr>
            <w:r>
              <w:t xml:space="preserve">   &lt;/env:Body&gt;</w:t>
            </w:r>
          </w:p>
          <w:p w:rsidR="001A17BF" w:rsidRDefault="00201289">
            <w:pPr>
              <w:pStyle w:val="TableContents"/>
            </w:pPr>
            <w:r>
              <w:t>&lt;/env:Envelope&gt;</w:t>
            </w:r>
          </w:p>
        </w:tc>
      </w:tr>
    </w:tbl>
    <w:p w:rsidR="001A17BF" w:rsidRDefault="001A17BF">
      <w:pPr>
        <w:spacing w:line="360" w:lineRule="auto"/>
      </w:pPr>
    </w:p>
    <w:p w:rsidR="00201289" w:rsidRDefault="00201289">
      <w:pPr>
        <w:spacing w:line="360" w:lineRule="auto"/>
      </w:pPr>
    </w:p>
    <w:p w:rsidR="001A17BF" w:rsidRDefault="00201289">
      <w:pPr>
        <w:pStyle w:val="Heading3"/>
        <w:numPr>
          <w:ilvl w:val="2"/>
          <w:numId w:val="3"/>
        </w:numPr>
        <w:ind w:left="144" w:firstLine="0"/>
      </w:pPr>
      <w:r>
        <w:rPr>
          <w:rFonts w:ascii="Calibri" w:hAnsi="Calibri"/>
        </w:rPr>
        <w:lastRenderedPageBreak/>
        <w:t>5</w:t>
      </w:r>
      <w:bookmarkStart w:id="17" w:name="_Toc29166367831"/>
      <w:bookmarkEnd w:id="17"/>
      <w:r>
        <w:rPr>
          <w:rFonts w:ascii="Calibri" w:hAnsi="Calibri"/>
        </w:rPr>
        <w:t>.1.3   (</w:t>
      </w:r>
      <w:proofErr w:type="gramStart"/>
      <w:r>
        <w:rPr>
          <w:rFonts w:ascii="Calibri" w:hAnsi="Calibri"/>
        </w:rPr>
        <w:t>updateProductVariants</w:t>
      </w:r>
      <w:proofErr w:type="gramEnd"/>
      <w:r>
        <w:rPr>
          <w:rFonts w:ascii="Calibri" w:hAnsi="Calibri"/>
        </w:rPr>
        <w:t>)</w:t>
      </w:r>
    </w:p>
    <w:p w:rsidR="001A17BF" w:rsidRDefault="00201289">
      <w:proofErr w:type="gramStart"/>
      <w:r>
        <w:t>Seçenekli ürün özellikleri bu metot ile güncellenebilir.</w:t>
      </w:r>
      <w:proofErr w:type="gramEnd"/>
    </w:p>
    <w:p w:rsidR="001A17BF" w:rsidRDefault="001A17BF"/>
    <w:p w:rsidR="001A17BF" w:rsidRDefault="001A17BF"/>
    <w:tbl>
      <w:tblPr>
        <w:tblW w:w="0" w:type="auto"/>
        <w:tblInd w:w="-24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6010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Parametre</w:t>
            </w:r>
          </w:p>
        </w:tc>
        <w:tc>
          <w:tcPr>
            <w:tcW w:w="6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Açıklama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itemId</w:t>
            </w:r>
          </w:p>
        </w:tc>
        <w:tc>
          <w:tcPr>
            <w:tcW w:w="60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Satışa konulan ürünün entegrasyon yapan firma tarafındaki ürün tekil anahtarı.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ProductVariantType productVariantType</w:t>
            </w:r>
          </w:p>
        </w:tc>
        <w:tc>
          <w:tcPr>
            <w:tcW w:w="60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Ürün özellik bilgisi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lang</w:t>
            </w:r>
          </w:p>
        </w:tc>
        <w:tc>
          <w:tcPr>
            <w:tcW w:w="60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Hangi dilin kullanılacağı</w:t>
            </w:r>
          </w:p>
        </w:tc>
      </w:tr>
    </w:tbl>
    <w:p w:rsidR="001A17BF" w:rsidRDefault="001A17BF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SOAP ERİŞİM</w:t>
      </w:r>
    </w:p>
    <w:p w:rsidR="001A17BF" w:rsidRDefault="00201289">
      <w:pPr>
        <w:spacing w:line="360" w:lineRule="auto"/>
      </w:pPr>
      <w:r>
        <w:rPr>
          <w:u w:val="single"/>
        </w:rPr>
        <w:t>Servis Metot İmzası</w:t>
      </w:r>
      <w:r>
        <w:t xml:space="preserve">: ProductServiceRetailResponse </w:t>
      </w:r>
      <w:proofErr w:type="gramStart"/>
      <w:r>
        <w:t>updateProductVariants(</w:t>
      </w:r>
      <w:proofErr w:type="gramEnd"/>
      <w:r>
        <w:t xml:space="preserve">String apiKey, String sign, long time, String itemId, ProductVariantType productVariantType, String lang) </w:t>
      </w: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6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  <w:shd w:val="clear" w:color="auto" w:fill="000000"/>
              <w:jc w:val="center"/>
            </w:pPr>
            <w:r>
              <w:rPr>
                <w:b/>
                <w:bCs/>
                <w:color w:val="FFFFFF"/>
              </w:rPr>
              <w:t>WSDL Adresi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0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rPr>
                <w:color w:val="800080"/>
              </w:rPr>
              <w:t>https://dev.gittigidiyor.com:8443/listingapi/ws/IndividualProductService?wsdl</w:t>
            </w:r>
          </w:p>
        </w:tc>
      </w:tr>
    </w:tbl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201289" w:rsidRDefault="00201289">
      <w:pPr>
        <w:spacing w:line="360" w:lineRule="auto"/>
      </w:pPr>
    </w:p>
    <w:p w:rsidR="001A17BF" w:rsidRDefault="00201289">
      <w:pPr>
        <w:spacing w:line="360" w:lineRule="auto"/>
      </w:pPr>
      <w:proofErr w:type="gramStart"/>
      <w:r>
        <w:rPr>
          <w:b/>
          <w:bCs/>
          <w:i/>
          <w:iCs/>
        </w:rPr>
        <w:lastRenderedPageBreak/>
        <w:t>updateProductVariants</w:t>
      </w:r>
      <w:proofErr w:type="gramEnd"/>
      <w:r>
        <w:t xml:space="preserve"> metodu, </w:t>
      </w:r>
      <w:r>
        <w:t>SOAP erişim örnek istek</w:t>
      </w:r>
      <w:r>
        <w:t xml:space="preserve"> ve cevapları şu şekildedir:</w:t>
      </w:r>
    </w:p>
    <w:p w:rsidR="001A17BF" w:rsidRDefault="001A17BF">
      <w:pPr>
        <w:spacing w:line="360" w:lineRule="auto"/>
      </w:pPr>
    </w:p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ÖRNEK İSTEK</w:t>
      </w:r>
    </w:p>
    <w:p w:rsidR="001A17BF" w:rsidRDefault="001A17BF">
      <w:pPr>
        <w:spacing w:line="360" w:lineRule="auto"/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>&lt;soapenv:Envelope xmlns:soapenv="http://schemas.xmlsoap.org/soap/envelope/" xmlns:prod="http://product.internal.ws.listingapi.gg.com"&gt;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&lt;</w:t>
            </w:r>
            <w:r>
              <w:t>soapenv:Header/&gt;</w:t>
            </w:r>
          </w:p>
          <w:p w:rsidR="001A17BF" w:rsidRDefault="00201289">
            <w:pPr>
              <w:pStyle w:val="TableContents"/>
            </w:pPr>
            <w:r>
              <w:t xml:space="preserve">   &lt;soapenv:Body&gt;</w:t>
            </w:r>
          </w:p>
          <w:p w:rsidR="001A17BF" w:rsidRDefault="00201289">
            <w:pPr>
              <w:pStyle w:val="TableContents"/>
            </w:pPr>
            <w:r>
              <w:t xml:space="preserve">      &lt;prod:updateProductVariants&gt;</w:t>
            </w:r>
          </w:p>
          <w:p w:rsidR="001A17BF" w:rsidRDefault="00201289">
            <w:pPr>
              <w:pStyle w:val="TableContents"/>
            </w:pPr>
            <w:r>
              <w:t xml:space="preserve">         &lt;nick&gt;gg_test_ayfer&lt;/nick&gt;</w:t>
            </w:r>
          </w:p>
          <w:p w:rsidR="001A17BF" w:rsidRDefault="00201289">
            <w:pPr>
              <w:pStyle w:val="TableContents"/>
            </w:pPr>
            <w:r>
              <w:t xml:space="preserve">         &lt;productId&gt;55187325&lt;/productId&gt;</w:t>
            </w:r>
          </w:p>
          <w:p w:rsidR="001A17BF" w:rsidRDefault="00201289">
            <w:pPr>
              <w:pStyle w:val="TableContents"/>
            </w:pPr>
            <w:r>
              <w:t xml:space="preserve">         &lt;itemId/&gt;</w:t>
            </w:r>
          </w:p>
          <w:p w:rsidR="001A17BF" w:rsidRDefault="00201289">
            <w:pPr>
              <w:pStyle w:val="TableContents"/>
            </w:pPr>
            <w:r>
              <w:t xml:space="preserve">         &lt;productVariant&gt;</w:t>
            </w:r>
          </w:p>
          <w:p w:rsidR="001A17BF" w:rsidRDefault="00201289">
            <w:pPr>
              <w:pStyle w:val="TableContents"/>
            </w:pPr>
            <w:r>
              <w:t xml:space="preserve">            &lt;variantGroups&gt;</w:t>
            </w:r>
          </w:p>
          <w:p w:rsidR="001A17BF" w:rsidRDefault="00201289">
            <w:pPr>
              <w:pStyle w:val="TableContents"/>
            </w:pPr>
            <w:r>
              <w:t xml:space="preserve">               &lt;variantGroup alias="</w:t>
            </w:r>
            <w:r>
              <w:t>Renk:Bordo" valueId="23206" nameId="2428"&gt;</w:t>
            </w:r>
          </w:p>
          <w:p w:rsidR="001A17BF" w:rsidRDefault="00201289">
            <w:pPr>
              <w:pStyle w:val="TableContents"/>
            </w:pPr>
            <w:r>
              <w:t xml:space="preserve">                  &lt;variants&gt;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&lt;variant variantId="1295" operation="U"&gt;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&lt;quantity&gt;3&lt;/quantity&gt;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&lt;stockCode/&gt;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&lt;soldCount&gt;2&lt;/</w:t>
            </w:r>
            <w:r>
              <w:t>soldCount&gt;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&lt;/variants&gt;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&lt;photos&gt;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&lt;photo photoId="0"&gt;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                     &lt;url&gt;http://images.gittigidiyor.com/5518/55187325_R_23206_0.jpg&lt;/url&gt;</w:t>
            </w:r>
          </w:p>
          <w:p w:rsidR="001A17BF" w:rsidRDefault="00201289">
            <w:pPr>
              <w:pStyle w:val="TableContents"/>
            </w:pPr>
            <w:r>
              <w:t xml:space="preserve">                     </w:t>
            </w:r>
            <w:r>
              <w:t>&lt;/photo&gt;</w:t>
            </w:r>
          </w:p>
          <w:p w:rsidR="001A17BF" w:rsidRDefault="00201289">
            <w:pPr>
              <w:pStyle w:val="TableContents"/>
            </w:pPr>
            <w:r>
              <w:t xml:space="preserve">                  &lt;/photos&gt;</w:t>
            </w:r>
          </w:p>
          <w:p w:rsidR="001A17BF" w:rsidRDefault="00201289">
            <w:pPr>
              <w:pStyle w:val="TableContents"/>
            </w:pPr>
            <w:r>
              <w:t xml:space="preserve">               &lt;/variantGroup&gt;</w:t>
            </w:r>
          </w:p>
          <w:p w:rsidR="001A17BF" w:rsidRDefault="00201289">
            <w:pPr>
              <w:pStyle w:val="TableContents"/>
            </w:pPr>
            <w:r>
              <w:t xml:space="preserve">            &lt;/variantGroups&gt;</w:t>
            </w:r>
          </w:p>
          <w:p w:rsidR="001A17BF" w:rsidRDefault="00201289">
            <w:pPr>
              <w:pStyle w:val="TableContents"/>
            </w:pPr>
            <w:r>
              <w:t xml:space="preserve">         &lt;/productVariant&gt;</w:t>
            </w:r>
          </w:p>
          <w:p w:rsidR="001A17BF" w:rsidRDefault="00201289">
            <w:pPr>
              <w:pStyle w:val="TableContents"/>
            </w:pPr>
            <w:r>
              <w:t xml:space="preserve">         &lt;lang&gt;tr&lt;/lang&gt;</w:t>
            </w:r>
          </w:p>
          <w:p w:rsidR="001A17BF" w:rsidRDefault="00201289">
            <w:pPr>
              <w:pStyle w:val="TableContents"/>
            </w:pPr>
            <w:r>
              <w:t xml:space="preserve">      &lt;/prod:updateProductVariants&gt;</w:t>
            </w:r>
          </w:p>
          <w:p w:rsidR="001A17BF" w:rsidRDefault="00201289">
            <w:pPr>
              <w:pStyle w:val="TableContents"/>
            </w:pPr>
            <w:r>
              <w:t xml:space="preserve">   &lt;/soapenv:Body&gt;</w:t>
            </w:r>
          </w:p>
          <w:p w:rsidR="001A17BF" w:rsidRDefault="00201289">
            <w:pPr>
              <w:pStyle w:val="TableContents"/>
            </w:pPr>
            <w:r>
              <w:t>&lt;/soapenv:Envelope&gt;</w:t>
            </w:r>
          </w:p>
        </w:tc>
      </w:tr>
    </w:tbl>
    <w:p w:rsidR="001A17BF" w:rsidRDefault="001A17BF"/>
    <w:p w:rsidR="001A17BF" w:rsidRDefault="001A17BF"/>
    <w:p w:rsidR="001A17BF" w:rsidRDefault="001A17BF"/>
    <w:p w:rsidR="001A17BF" w:rsidRDefault="001A17BF"/>
    <w:p w:rsidR="001A17BF" w:rsidRDefault="001A17BF"/>
    <w:p w:rsidR="001A17BF" w:rsidRDefault="001A17BF"/>
    <w:p w:rsidR="001A17BF" w:rsidRDefault="001A17BF"/>
    <w:p w:rsidR="001A17BF" w:rsidRDefault="001A17BF"/>
    <w:p w:rsidR="001A17BF" w:rsidRDefault="001A17BF"/>
    <w:p w:rsidR="001A17BF" w:rsidRDefault="001A17BF"/>
    <w:p w:rsidR="00201289" w:rsidRDefault="00201289"/>
    <w:p w:rsidR="00201289" w:rsidRDefault="00201289"/>
    <w:p w:rsidR="00201289" w:rsidRDefault="00201289"/>
    <w:p w:rsidR="00201289" w:rsidRDefault="00201289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lastRenderedPageBreak/>
        <w:t>ÖRNEK SONUÇ</w:t>
      </w:r>
    </w:p>
    <w:p w:rsidR="001A17BF" w:rsidRDefault="00201289">
      <w:pPr>
        <w:spacing w:line="360" w:lineRule="auto"/>
      </w:pPr>
      <w:r>
        <w:t xml:space="preserve"> </w:t>
      </w: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>&lt;</w:t>
            </w:r>
            <w:r>
              <w:t>env:Envelope xmlns:env="http://schemas.xmlsoap.org/soap/envelope/"&gt;</w:t>
            </w:r>
          </w:p>
          <w:p w:rsidR="001A17BF" w:rsidRDefault="00201289">
            <w:pPr>
              <w:pStyle w:val="TableContents"/>
            </w:pPr>
            <w:r>
              <w:t xml:space="preserve">   &lt;env:Header/&gt;</w:t>
            </w:r>
          </w:p>
          <w:p w:rsidR="001A17BF" w:rsidRDefault="00201289">
            <w:pPr>
              <w:pStyle w:val="TableContents"/>
            </w:pPr>
            <w:r>
              <w:t xml:space="preserve">   &lt;env:Body&gt;</w:t>
            </w:r>
          </w:p>
          <w:p w:rsidR="001A17BF" w:rsidRDefault="00201289">
            <w:pPr>
              <w:pStyle w:val="TableContents"/>
            </w:pPr>
            <w:r>
              <w:t xml:space="preserve">      &lt;prod:insertRetailProductResponse xmlns:prod="http://product.internal.ws.listingapi.gg.com"&gt;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      &lt;return&gt;</w:t>
            </w:r>
          </w:p>
          <w:p w:rsidR="001A17BF" w:rsidRDefault="00201289">
            <w:pPr>
              <w:pStyle w:val="TableContents"/>
            </w:pPr>
            <w:r>
              <w:t xml:space="preserve">            &lt;ackCode&gt;success&lt;/ackCode&gt;</w:t>
            </w:r>
          </w:p>
          <w:p w:rsidR="001A17BF" w:rsidRDefault="00201289">
            <w:pPr>
              <w:pStyle w:val="TableContents"/>
            </w:pPr>
            <w:r>
              <w:t xml:space="preserve"> </w:t>
            </w:r>
            <w:r>
              <w:t xml:space="preserve">           &lt;responseTime&gt;23/07/2012 08:39:58&lt;/responseTime&gt;</w:t>
            </w:r>
          </w:p>
          <w:p w:rsidR="001A17BF" w:rsidRDefault="00201289">
            <w:pPr>
              <w:pStyle w:val="TableContents"/>
            </w:pPr>
            <w:r>
              <w:t xml:space="preserve">            &lt;timeElapsed&gt;95 ms&lt;/timeElapsed&gt;</w:t>
            </w:r>
          </w:p>
          <w:p w:rsidR="001A17BF" w:rsidRDefault="00201289">
            <w:pPr>
              <w:pStyle w:val="TableContents"/>
            </w:pPr>
            <w:r>
              <w:t xml:space="preserve">            &lt;productId&gt;55187325&lt;/productId&gt;</w:t>
            </w:r>
          </w:p>
          <w:p w:rsidR="001A17BF" w:rsidRDefault="00201289">
            <w:pPr>
              <w:pStyle w:val="TableContents"/>
            </w:pPr>
            <w:r>
              <w:t xml:space="preserve">            &lt;result&gt;Ürün model özellikleri ücret istenmeden başarılı bir şekilde güncellenmiştir.&lt;/result&gt;</w:t>
            </w:r>
          </w:p>
          <w:p w:rsidR="001A17BF" w:rsidRDefault="00201289">
            <w:pPr>
              <w:pStyle w:val="TableContents"/>
            </w:pPr>
            <w:r>
              <w:t xml:space="preserve">            &lt;listingStatus&gt;L&lt;/listingStatus&gt;</w:t>
            </w:r>
          </w:p>
          <w:p w:rsidR="001A17BF" w:rsidRDefault="00201289">
            <w:pPr>
              <w:pStyle w:val="TableContents"/>
            </w:pPr>
            <w:r>
              <w:t xml:space="preserve">         &lt;/return&gt;</w:t>
            </w:r>
          </w:p>
          <w:p w:rsidR="001A17BF" w:rsidRDefault="00201289">
            <w:pPr>
              <w:pStyle w:val="TableContents"/>
            </w:pPr>
            <w:r>
              <w:t xml:space="preserve">      &lt;/prod:insertRetailProductResponse&gt;</w:t>
            </w:r>
          </w:p>
          <w:p w:rsidR="001A17BF" w:rsidRDefault="00201289">
            <w:pPr>
              <w:pStyle w:val="TableContents"/>
            </w:pPr>
            <w:r>
              <w:t xml:space="preserve">   &lt;/env:Body&gt;</w:t>
            </w:r>
          </w:p>
          <w:p w:rsidR="001A17BF" w:rsidRDefault="00201289">
            <w:pPr>
              <w:pStyle w:val="TableContents"/>
            </w:pPr>
            <w:r>
              <w:t>&lt;/env:Envelope&gt;</w:t>
            </w:r>
          </w:p>
        </w:tc>
      </w:tr>
    </w:tbl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p w:rsidR="00201289" w:rsidRDefault="00201289">
      <w:pPr>
        <w:spacing w:line="360" w:lineRule="auto"/>
      </w:pPr>
    </w:p>
    <w:p w:rsidR="001A17BF" w:rsidRDefault="00201289">
      <w:pPr>
        <w:pStyle w:val="Heading3"/>
        <w:numPr>
          <w:ilvl w:val="2"/>
          <w:numId w:val="3"/>
        </w:numPr>
        <w:ind w:left="144" w:firstLine="0"/>
      </w:pPr>
      <w:r>
        <w:rPr>
          <w:rFonts w:ascii="Calibri" w:hAnsi="Calibri"/>
        </w:rPr>
        <w:lastRenderedPageBreak/>
        <w:t>5</w:t>
      </w:r>
      <w:bookmarkStart w:id="18" w:name="_Toc29166367832"/>
      <w:bookmarkEnd w:id="18"/>
      <w:r>
        <w:rPr>
          <w:rFonts w:ascii="Calibri" w:hAnsi="Calibri"/>
        </w:rPr>
        <w:t>.1.2   (</w:t>
      </w:r>
      <w:proofErr w:type="gramStart"/>
      <w:r>
        <w:rPr>
          <w:rFonts w:ascii="Calibri" w:hAnsi="Calibri"/>
        </w:rPr>
        <w:t>getProductVariants</w:t>
      </w:r>
      <w:proofErr w:type="gramEnd"/>
      <w:r>
        <w:rPr>
          <w:rFonts w:ascii="Calibri" w:hAnsi="Calibri"/>
        </w:rPr>
        <w:t>)</w:t>
      </w:r>
    </w:p>
    <w:p w:rsidR="001A17BF" w:rsidRDefault="00201289">
      <w:proofErr w:type="gramStart"/>
      <w:r>
        <w:t>Seçenekli ürün özellik bilgilerini döner.</w:t>
      </w:r>
      <w:proofErr w:type="gramEnd"/>
      <w:r>
        <w:t xml:space="preserve"> </w:t>
      </w:r>
    </w:p>
    <w:p w:rsidR="001A17BF" w:rsidRDefault="001A17BF"/>
    <w:p w:rsidR="001A17BF" w:rsidRDefault="00201289">
      <w:pPr>
        <w:numPr>
          <w:ilvl w:val="0"/>
          <w:numId w:val="4"/>
        </w:numPr>
      </w:pPr>
      <w:proofErr w:type="gramStart"/>
      <w:r>
        <w:rPr>
          <w:b/>
          <w:bCs/>
          <w:i/>
          <w:iCs/>
        </w:rPr>
        <w:t>variantId</w:t>
      </w:r>
      <w:proofErr w:type="gramEnd"/>
      <w:r>
        <w:rPr>
          <w:b/>
          <w:bCs/>
          <w:i/>
          <w:iCs/>
        </w:rPr>
        <w:t>:</w:t>
      </w:r>
      <w:r>
        <w:t xml:space="preserve"> Ürüne ait sadece bir variant bilgisi istenirse, bütün özellikleri edinmek için “0” girilmelidir.</w:t>
      </w:r>
    </w:p>
    <w:p w:rsidR="001A17BF" w:rsidRDefault="001A17BF"/>
    <w:p w:rsidR="001A17BF" w:rsidRDefault="00201289">
      <w:pPr>
        <w:numPr>
          <w:ilvl w:val="0"/>
          <w:numId w:val="4"/>
        </w:numPr>
      </w:pPr>
      <w:proofErr w:type="gramStart"/>
      <w:r>
        <w:rPr>
          <w:b/>
          <w:bCs/>
          <w:i/>
          <w:iCs/>
        </w:rPr>
        <w:t>variantStockCode</w:t>
      </w:r>
      <w:proofErr w:type="gramEnd"/>
      <w:r>
        <w:rPr>
          <w:b/>
          <w:bCs/>
          <w:i/>
          <w:iCs/>
        </w:rPr>
        <w:t>:</w:t>
      </w:r>
      <w:r>
        <w:t xml:space="preserve"> Ürüne ait variant stok kodunu içeren özellik bilgilerini döner, bütün özellikleri edinmek için NULL yada boş değer girilmelidir.</w:t>
      </w:r>
    </w:p>
    <w:p w:rsidR="001A17BF" w:rsidRDefault="001A17BF"/>
    <w:p w:rsidR="001A17BF" w:rsidRDefault="001A17BF"/>
    <w:p w:rsidR="001A17BF" w:rsidRDefault="001A17BF"/>
    <w:tbl>
      <w:tblPr>
        <w:tblW w:w="0" w:type="auto"/>
        <w:tblInd w:w="-23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220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Paramet</w:t>
            </w:r>
            <w:r>
              <w:rPr>
                <w:b/>
                <w:bCs/>
                <w:color w:val="FFFFFF"/>
              </w:rPr>
              <w:t>re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rPr>
                <w:b/>
                <w:bCs/>
                <w:color w:val="FFFFFF"/>
              </w:rPr>
              <w:t>Açıklama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productId</w:t>
            </w:r>
          </w:p>
        </w:tc>
        <w:tc>
          <w:tcPr>
            <w:tcW w:w="5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Ürün no  - Ürün item no gönderilmez ise zorunlu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itemId</w:t>
            </w:r>
          </w:p>
        </w:tc>
        <w:tc>
          <w:tcPr>
            <w:tcW w:w="5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Ürün item no – Ürün no gönderilmez ise zorunlu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Long variantId</w:t>
            </w:r>
          </w:p>
        </w:tc>
        <w:tc>
          <w:tcPr>
            <w:tcW w:w="5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Ürün özellik no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variantStockCode</w:t>
            </w:r>
          </w:p>
        </w:tc>
        <w:tc>
          <w:tcPr>
            <w:tcW w:w="5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Ürün stok no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  <w:jc w:val="center"/>
            </w:pPr>
            <w:r>
              <w:t>String lang</w:t>
            </w:r>
          </w:p>
        </w:tc>
        <w:tc>
          <w:tcPr>
            <w:tcW w:w="5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t>Hangi dilin kullanılacağı</w:t>
            </w:r>
          </w:p>
        </w:tc>
      </w:tr>
    </w:tbl>
    <w:p w:rsidR="001A17BF" w:rsidRDefault="001A17BF"/>
    <w:p w:rsidR="001A17BF" w:rsidRDefault="001A17BF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SOAP</w:t>
      </w:r>
      <w:r>
        <w:rPr>
          <w:rFonts w:ascii="Calibri" w:hAnsi="Calibri"/>
        </w:rPr>
        <w:t xml:space="preserve"> ERİŞİM</w:t>
      </w:r>
    </w:p>
    <w:p w:rsidR="001A17BF" w:rsidRDefault="00201289">
      <w:pPr>
        <w:spacing w:line="360" w:lineRule="auto"/>
      </w:pPr>
      <w:r>
        <w:rPr>
          <w:u w:val="single"/>
        </w:rPr>
        <w:t>Servis Metot İmzası</w:t>
      </w:r>
      <w:r>
        <w:t xml:space="preserve">: ProductServiceVariantResponse getProductVariants(String apiKey, String sign, long time, String productId, String itemId, Long variantId, String variantStockCode, String lang) </w:t>
      </w:r>
    </w:p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tbl>
      <w:tblPr>
        <w:tblW w:w="0" w:type="auto"/>
        <w:tblInd w:w="187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6"/>
      </w:tblGrid>
      <w:tr w:rsidR="001A17B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  <w:shd w:val="clear" w:color="auto" w:fill="000000"/>
              <w:jc w:val="center"/>
            </w:pPr>
            <w:r>
              <w:rPr>
                <w:b/>
                <w:bCs/>
                <w:color w:val="FFFFFF"/>
              </w:rPr>
              <w:lastRenderedPageBreak/>
              <w:t>WSDL Adresi</w:t>
            </w:r>
          </w:p>
        </w:tc>
      </w:tr>
      <w:tr w:rsidR="001A17B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spacing w:line="360" w:lineRule="auto"/>
            </w:pPr>
            <w:r>
              <w:rPr>
                <w:color w:val="800080"/>
              </w:rPr>
              <w:t>https://dev.gittigidiyor.com:8443/listingapi/ws/IndividualProductService?wsdl</w:t>
            </w:r>
          </w:p>
        </w:tc>
      </w:tr>
    </w:tbl>
    <w:p w:rsidR="001A17BF" w:rsidRDefault="001A17BF">
      <w:pPr>
        <w:spacing w:line="360" w:lineRule="auto"/>
      </w:pPr>
    </w:p>
    <w:p w:rsidR="001A17BF" w:rsidRDefault="00201289">
      <w:pPr>
        <w:spacing w:line="360" w:lineRule="auto"/>
      </w:pPr>
      <w:proofErr w:type="gramStart"/>
      <w:r>
        <w:rPr>
          <w:b/>
          <w:bCs/>
          <w:i/>
          <w:iCs/>
        </w:rPr>
        <w:t>getProductVariants</w:t>
      </w:r>
      <w:proofErr w:type="gramEnd"/>
      <w:r>
        <w:t xml:space="preserve"> metodu, SOAP erişim örnek istek ve cevapları şu şekildedir:</w:t>
      </w:r>
    </w:p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t>ÖRNEK İSTEK</w:t>
      </w:r>
    </w:p>
    <w:p w:rsidR="001A17BF" w:rsidRDefault="001A17BF">
      <w:pPr>
        <w:spacing w:line="360" w:lineRule="auto"/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 xml:space="preserve">&lt;soapenv:Envelope xmlns:soapenv="http://schemas.xmlsoap.org/soap/envelope/" </w:t>
            </w:r>
            <w:r>
              <w:t>xmlns:prod="http://product.internal.ws.listingapi.gg.com"&gt;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&lt;soapenv:Header/&gt;</w:t>
            </w:r>
          </w:p>
          <w:p w:rsidR="001A17BF" w:rsidRDefault="00201289">
            <w:pPr>
              <w:pStyle w:val="TableContents"/>
            </w:pPr>
            <w:r>
              <w:t xml:space="preserve">   &lt;soapenv:Body&gt;</w:t>
            </w:r>
          </w:p>
          <w:p w:rsidR="001A17BF" w:rsidRDefault="00201289">
            <w:pPr>
              <w:pStyle w:val="TableContents"/>
            </w:pPr>
            <w:r>
              <w:t xml:space="preserve">      &lt;prod:getProductVariants&gt;</w:t>
            </w:r>
          </w:p>
          <w:p w:rsidR="001A17BF" w:rsidRDefault="00201289">
            <w:pPr>
              <w:pStyle w:val="TableContents"/>
            </w:pPr>
            <w:r>
              <w:t xml:space="preserve">         &lt;nick&gt;&lt;/nick&gt;</w:t>
            </w:r>
          </w:p>
          <w:p w:rsidR="001A17BF" w:rsidRDefault="00201289">
            <w:pPr>
              <w:pStyle w:val="TableContents"/>
            </w:pPr>
            <w:r>
              <w:t xml:space="preserve">         &lt;productId&gt;60718046&lt;/productId&gt;</w:t>
            </w:r>
          </w:p>
          <w:p w:rsidR="001A17BF" w:rsidRDefault="00201289">
            <w:pPr>
              <w:pStyle w:val="TableContents"/>
            </w:pPr>
            <w:r>
              <w:t xml:space="preserve">         &lt;itemId/&gt;</w:t>
            </w:r>
          </w:p>
          <w:p w:rsidR="001A17BF" w:rsidRDefault="00201289">
            <w:pPr>
              <w:pStyle w:val="TableContents"/>
            </w:pPr>
            <w:r>
              <w:t xml:space="preserve">         &lt;variantId&gt;0&lt;/variantId&gt;</w:t>
            </w:r>
          </w:p>
          <w:p w:rsidR="001A17BF" w:rsidRDefault="00201289">
            <w:pPr>
              <w:pStyle w:val="TableContents"/>
            </w:pPr>
            <w:r>
              <w:t xml:space="preserve">         </w:t>
            </w:r>
            <w:r>
              <w:t>&lt;variantStockCode&gt;&lt;/variantStockCode&gt;</w:t>
            </w:r>
          </w:p>
          <w:p w:rsidR="001A17BF" w:rsidRDefault="00201289">
            <w:pPr>
              <w:pStyle w:val="TableContents"/>
            </w:pPr>
            <w:r>
              <w:t xml:space="preserve">         &lt;lang&gt;tr&lt;/lang&gt;</w:t>
            </w:r>
          </w:p>
          <w:p w:rsidR="001A17BF" w:rsidRDefault="00201289">
            <w:pPr>
              <w:pStyle w:val="TableContents"/>
            </w:pPr>
            <w:r>
              <w:t xml:space="preserve">      &lt;/prod:getProductVariants&gt;</w:t>
            </w:r>
          </w:p>
          <w:p w:rsidR="001A17BF" w:rsidRDefault="00201289">
            <w:pPr>
              <w:pStyle w:val="TableContents"/>
            </w:pPr>
            <w:r>
              <w:t xml:space="preserve">   &lt;/soapenv:Body&gt;</w:t>
            </w:r>
          </w:p>
          <w:p w:rsidR="001A17BF" w:rsidRDefault="00201289">
            <w:pPr>
              <w:pStyle w:val="TableContents"/>
            </w:pPr>
            <w:r>
              <w:t>&lt;/soapenv:Envelope&gt;</w:t>
            </w:r>
          </w:p>
        </w:tc>
      </w:tr>
    </w:tbl>
    <w:p w:rsidR="001A17BF" w:rsidRDefault="001A17BF"/>
    <w:p w:rsidR="001A17BF" w:rsidRDefault="001A17BF"/>
    <w:p w:rsidR="001A17BF" w:rsidRDefault="001A17BF">
      <w:bookmarkStart w:id="19" w:name="_GoBack"/>
      <w:bookmarkEnd w:id="19"/>
    </w:p>
    <w:p w:rsidR="001A17BF" w:rsidRDefault="001A17BF"/>
    <w:p w:rsidR="001A17BF" w:rsidRDefault="00201289">
      <w:pPr>
        <w:pStyle w:val="Heading4"/>
        <w:numPr>
          <w:ilvl w:val="3"/>
          <w:numId w:val="3"/>
        </w:numPr>
        <w:ind w:left="86" w:firstLine="0"/>
      </w:pPr>
      <w:r>
        <w:rPr>
          <w:rFonts w:ascii="Calibri" w:hAnsi="Calibri"/>
        </w:rPr>
        <w:lastRenderedPageBreak/>
        <w:t>ÖRNEK SONUÇ</w:t>
      </w:r>
    </w:p>
    <w:p w:rsidR="001A17BF" w:rsidRDefault="00201289">
      <w:pPr>
        <w:spacing w:line="360" w:lineRule="auto"/>
      </w:pPr>
      <w:r>
        <w:t xml:space="preserve"> </w:t>
      </w: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A17B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7BF" w:rsidRDefault="00201289">
            <w:pPr>
              <w:pStyle w:val="TableContents"/>
            </w:pPr>
            <w:r>
              <w:t>&lt;env:Envelope xmlns:env="http://schemas.xmlsoap.org/soap/envelope/"&gt;</w:t>
            </w:r>
          </w:p>
          <w:p w:rsidR="001A17BF" w:rsidRDefault="00201289">
            <w:pPr>
              <w:pStyle w:val="TableContents"/>
            </w:pPr>
            <w:r>
              <w:t xml:space="preserve">   &lt;</w:t>
            </w:r>
            <w:r>
              <w:t>env:Header/&gt;</w:t>
            </w:r>
          </w:p>
          <w:p w:rsidR="001A17BF" w:rsidRDefault="00201289">
            <w:pPr>
              <w:pStyle w:val="TableContents"/>
            </w:pPr>
            <w:r>
              <w:t xml:space="preserve">   &lt;env:Body&gt;</w:t>
            </w:r>
          </w:p>
          <w:p w:rsidR="001A17BF" w:rsidRDefault="00201289">
            <w:pPr>
              <w:pStyle w:val="TableContents"/>
            </w:pPr>
            <w:r>
              <w:t xml:space="preserve">      &lt;prod:getProductVariantsResponse xmlns:prod="http://product.internal.ws.listingapi.gg.com"&gt;</w:t>
            </w:r>
          </w:p>
          <w:p w:rsidR="001A17BF" w:rsidRDefault="00201289">
            <w:pPr>
              <w:pStyle w:val="TableContents"/>
            </w:pPr>
            <w:r>
              <w:t xml:space="preserve">         &lt;return&gt;</w:t>
            </w:r>
          </w:p>
          <w:p w:rsidR="001A17BF" w:rsidRDefault="00201289">
            <w:pPr>
              <w:pStyle w:val="TableContents"/>
            </w:pPr>
            <w:r>
              <w:t xml:space="preserve">            &lt;ackCode&gt;success&lt;/ackCode&gt;</w:t>
            </w:r>
          </w:p>
          <w:p w:rsidR="001A17BF" w:rsidRDefault="00201289">
            <w:pPr>
              <w:pStyle w:val="TableContents"/>
            </w:pPr>
            <w:r>
              <w:t xml:space="preserve">            &lt;responseTime&gt;23/07/2012 08:39:02&lt;/responseTime&gt;</w:t>
            </w:r>
          </w:p>
          <w:p w:rsidR="001A17BF" w:rsidRDefault="00201289">
            <w:pPr>
              <w:pStyle w:val="TableContents"/>
            </w:pPr>
            <w:r>
              <w:t xml:space="preserve">            &lt;</w:t>
            </w:r>
            <w:r>
              <w:t>timeElapsed&gt;35 ms&lt;/timeElapsed&gt;</w:t>
            </w:r>
          </w:p>
          <w:p w:rsidR="001A17BF" w:rsidRDefault="00201289">
            <w:pPr>
              <w:pStyle w:val="TableContents"/>
            </w:pPr>
            <w:r>
              <w:t xml:space="preserve">            &lt;productId&gt;60718046&lt;/productId&gt;</w:t>
            </w:r>
          </w:p>
          <w:p w:rsidR="001A17BF" w:rsidRDefault="00201289">
            <w:pPr>
              <w:pStyle w:val="TableContents"/>
            </w:pPr>
            <w:r>
              <w:t xml:space="preserve">            &lt;variantGroups&gt;</w:t>
            </w:r>
          </w:p>
          <w:p w:rsidR="001A17BF" w:rsidRDefault="00201289">
            <w:pPr>
              <w:pStyle w:val="TableContents"/>
            </w:pPr>
            <w:r>
              <w:t xml:space="preserve">               &lt;variantGroup alias="Renk:Krem" valueId="18561" nameId="2495"&gt;</w:t>
            </w:r>
          </w:p>
          <w:p w:rsidR="001A17BF" w:rsidRDefault="00201289">
            <w:pPr>
              <w:pStyle w:val="TableContents"/>
            </w:pPr>
            <w:r>
              <w:t xml:space="preserve">                  &lt;variants&gt;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&lt;variant variantId="4016</w:t>
            </w:r>
            <w:r>
              <w:t>17"&gt;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orderNumber="1" value="Krem" valueId="18561" name="Renk" nameId="2495"/&gt;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orderNumber="2" value="42" valueId="18497" name="Numara" </w:t>
            </w:r>
            <w:r>
              <w:t>nameId="2494"/&gt;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&lt;/variantSpecs&gt;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&lt;quantity&gt;1&lt;/quantity&gt;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&lt;stockCode&gt;M7650&lt;/stockCode&gt;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&lt;soldCount&gt;0&lt;/soldCount&gt;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                  &lt;/variant&gt;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 </w:t>
            </w:r>
            <w:r>
              <w:t xml:space="preserve">  &lt;variant variantId="401618"&gt;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orderNumber="1" value="Krem" valueId="18561" name="Renk" nameId="2495"/&gt;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&lt;variantSpec orderNumber="2" value="43" valueI</w:t>
            </w:r>
            <w:r>
              <w:t>d="18499" name="Numara" nameId="2494"/&gt;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&lt;/variantSpecs&gt;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&lt;quantity&gt;1&lt;/quantity&gt;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&lt;stockCode&gt;M7650&lt;/stockCode&gt;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&lt;soldCount&gt;0&lt;/soldCount&gt;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&lt;/vari</w:t>
            </w:r>
            <w:r>
              <w:t>ant&gt;</w:t>
            </w:r>
          </w:p>
          <w:p w:rsidR="001A17BF" w:rsidRDefault="00201289">
            <w:pPr>
              <w:pStyle w:val="TableContents"/>
            </w:pPr>
            <w:r>
              <w:t xml:space="preserve">                  &lt;/variants&gt;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&lt;photos&gt;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&lt;photo photoId="0"&gt;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&lt;url&gt;http://images.gittigidiyor.com/6071/60718046_R_18561_0.jpg&lt;/url&gt;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&lt;/photo&gt;</w:t>
            </w:r>
          </w:p>
          <w:p w:rsidR="001A17BF" w:rsidRDefault="00201289">
            <w:pPr>
              <w:pStyle w:val="TableContents"/>
            </w:pPr>
            <w:r>
              <w:t xml:space="preserve">                  &lt;/photos&gt;</w:t>
            </w:r>
          </w:p>
          <w:p w:rsidR="001A17BF" w:rsidRDefault="00201289">
            <w:pPr>
              <w:pStyle w:val="TableContents"/>
            </w:pPr>
            <w:r>
              <w:t xml:space="preserve"> </w:t>
            </w:r>
            <w:r>
              <w:t xml:space="preserve">              &lt;/variantGroup&gt;</w:t>
            </w:r>
          </w:p>
          <w:p w:rsidR="001A17BF" w:rsidRDefault="00201289">
            <w:pPr>
              <w:pStyle w:val="TableContents"/>
            </w:pPr>
            <w:r>
              <w:t xml:space="preserve">               &lt;variantGroup alias="Renk:Beyaz" valueId="18514" nameId="2495"&gt;</w:t>
            </w:r>
          </w:p>
          <w:p w:rsidR="001A17BF" w:rsidRDefault="00201289">
            <w:pPr>
              <w:pStyle w:val="TableContents"/>
            </w:pPr>
            <w:r>
              <w:t xml:space="preserve">                  &lt;variants&gt;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&lt;variant variantId="401614"&gt;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            &lt;</w:t>
            </w:r>
            <w:r>
              <w:t>variantSpec orderNumber="1" value="Beyaz" valueId="18514" name="Renk" nameId="2495"/&gt;</w:t>
            </w:r>
          </w:p>
          <w:p w:rsidR="001A17BF" w:rsidRDefault="00201289">
            <w:pPr>
              <w:pStyle w:val="TableContents"/>
            </w:pPr>
            <w:r>
              <w:lastRenderedPageBreak/>
              <w:t xml:space="preserve">                           &lt;variantSpec orderNumber="2" value="37.5" valueId="18488" name="Numara" nameId="2494"/&gt;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&lt;/variantSpecs&gt;</w:t>
            </w:r>
          </w:p>
          <w:p w:rsidR="001A17BF" w:rsidRDefault="00201289">
            <w:pPr>
              <w:pStyle w:val="TableContents"/>
            </w:pPr>
            <w:r>
              <w:t xml:space="preserve">               </w:t>
            </w:r>
            <w:r>
              <w:t xml:space="preserve">         &lt;quantity&gt;3&lt;/quantity&gt;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&lt;stockCode&gt;M7650&lt;/stockCode&gt;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&lt;soldCount&gt;3&lt;/soldCount&gt;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&lt;/variant&gt;</w:t>
            </w:r>
          </w:p>
          <w:p w:rsidR="001A17BF" w:rsidRDefault="00201289">
            <w:pPr>
              <w:pStyle w:val="TableContents"/>
            </w:pPr>
            <w:r>
              <w:t xml:space="preserve">                  &lt;/variants&gt;</w:t>
            </w:r>
          </w:p>
          <w:p w:rsidR="001A17BF" w:rsidRDefault="00201289">
            <w:pPr>
              <w:pStyle w:val="TableContents"/>
            </w:pPr>
            <w:r>
              <w:t xml:space="preserve">                  &lt;photos&gt;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&lt;photo photo</w:t>
            </w:r>
            <w:r>
              <w:t>Id="0"&gt;</w:t>
            </w:r>
          </w:p>
          <w:p w:rsidR="001A17BF" w:rsidRDefault="00201289">
            <w:pPr>
              <w:pStyle w:val="TableContents"/>
            </w:pPr>
            <w:r>
              <w:t xml:space="preserve">                        &lt;url&gt;http://images.gittigidiyor.com/6071/60718046_R_18514_0.jpg&lt;/url&gt;</w:t>
            </w:r>
          </w:p>
          <w:p w:rsidR="001A17BF" w:rsidRDefault="00201289">
            <w:pPr>
              <w:pStyle w:val="TableContents"/>
            </w:pPr>
            <w:r>
              <w:t xml:space="preserve">                     &lt;/photo&gt;</w:t>
            </w:r>
          </w:p>
          <w:p w:rsidR="001A17BF" w:rsidRDefault="00201289">
            <w:pPr>
              <w:pStyle w:val="TableContents"/>
            </w:pPr>
            <w:r>
              <w:t xml:space="preserve">                  &lt;/photos&gt;</w:t>
            </w:r>
          </w:p>
          <w:p w:rsidR="001A17BF" w:rsidRDefault="00201289">
            <w:pPr>
              <w:pStyle w:val="TableContents"/>
            </w:pPr>
            <w:r>
              <w:t xml:space="preserve">               &lt;/variantGroup&gt;</w:t>
            </w:r>
          </w:p>
          <w:p w:rsidR="001A17BF" w:rsidRDefault="00201289">
            <w:pPr>
              <w:pStyle w:val="TableContents"/>
            </w:pPr>
            <w:r>
              <w:t xml:space="preserve">            &lt;/variantGroups&gt;</w:t>
            </w:r>
          </w:p>
          <w:p w:rsidR="001A17BF" w:rsidRDefault="00201289">
            <w:pPr>
              <w:pStyle w:val="TableContents"/>
            </w:pPr>
            <w:r>
              <w:t xml:space="preserve">         &lt;/return&gt;</w:t>
            </w:r>
          </w:p>
          <w:p w:rsidR="001A17BF" w:rsidRDefault="00201289">
            <w:pPr>
              <w:pStyle w:val="TableContents"/>
            </w:pPr>
            <w:r>
              <w:t xml:space="preserve">      &lt;</w:t>
            </w:r>
            <w:r>
              <w:t>/prod:getProductVariantsResponse&gt;</w:t>
            </w:r>
          </w:p>
          <w:p w:rsidR="001A17BF" w:rsidRDefault="00201289">
            <w:pPr>
              <w:pStyle w:val="TableContents"/>
            </w:pPr>
            <w:r>
              <w:t xml:space="preserve">   &lt;/env:Body&gt;</w:t>
            </w:r>
          </w:p>
          <w:p w:rsidR="001A17BF" w:rsidRDefault="00201289">
            <w:pPr>
              <w:pStyle w:val="TableContents"/>
            </w:pPr>
            <w:r>
              <w:t>&lt;/env:Envelope&gt;</w:t>
            </w:r>
          </w:p>
        </w:tc>
      </w:tr>
    </w:tbl>
    <w:p w:rsidR="001A17BF" w:rsidRDefault="001A17BF">
      <w:pPr>
        <w:spacing w:line="360" w:lineRule="auto"/>
      </w:pPr>
    </w:p>
    <w:p w:rsidR="001A17BF" w:rsidRDefault="001A17BF">
      <w:pPr>
        <w:spacing w:line="360" w:lineRule="auto"/>
      </w:pPr>
    </w:p>
    <w:sectPr w:rsidR="001A17BF">
      <w:pgSz w:w="12240" w:h="15840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C84"/>
    <w:multiLevelType w:val="multilevel"/>
    <w:tmpl w:val="24183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6557D"/>
    <w:multiLevelType w:val="multilevel"/>
    <w:tmpl w:val="C9D46C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377643"/>
    <w:multiLevelType w:val="multilevel"/>
    <w:tmpl w:val="66E00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C01E76"/>
    <w:multiLevelType w:val="multilevel"/>
    <w:tmpl w:val="9F2CE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BF"/>
    <w:rsid w:val="001A17BF"/>
    <w:rsid w:val="002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Textbody"/>
    <w:pPr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before="480" w:after="100" w:line="264" w:lineRule="auto"/>
      <w:outlineLvl w:val="0"/>
    </w:pPr>
    <w:rPr>
      <w:rFonts w:ascii="Cambria" w:hAnsi="Cambria"/>
      <w:b/>
      <w:bCs/>
      <w:color w:val="244482"/>
      <w:sz w:val="22"/>
      <w:szCs w:val="22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pBdr>
        <w:top w:val="single" w:sz="4" w:space="0" w:color="7598D9"/>
        <w:left w:val="single" w:sz="48" w:space="0" w:color="7598D9"/>
        <w:bottom w:val="single" w:sz="4" w:space="0" w:color="7598D9"/>
        <w:right w:val="single" w:sz="4" w:space="0" w:color="7598D9"/>
      </w:pBdr>
      <w:spacing w:before="200" w:after="100" w:line="264" w:lineRule="auto"/>
      <w:ind w:left="144" w:firstLine="0"/>
      <w:outlineLvl w:val="1"/>
    </w:pPr>
    <w:rPr>
      <w:rFonts w:ascii="Cambria" w:hAnsi="Cambria"/>
      <w:b/>
      <w:bCs/>
      <w:color w:val="3667C3"/>
      <w:sz w:val="22"/>
      <w:szCs w:val="22"/>
    </w:rPr>
  </w:style>
  <w:style w:type="paragraph" w:styleId="Heading3">
    <w:name w:val="heading 3"/>
    <w:basedOn w:val="Normal"/>
    <w:next w:val="Textbody"/>
    <w:pPr>
      <w:numPr>
        <w:ilvl w:val="2"/>
        <w:numId w:val="1"/>
      </w:numPr>
      <w:pBdr>
        <w:left w:val="single" w:sz="48" w:space="0" w:color="7598D9"/>
        <w:bottom w:val="single" w:sz="4" w:space="0" w:color="7598D9"/>
      </w:pBdr>
      <w:spacing w:before="200" w:after="100" w:line="100" w:lineRule="atLeast"/>
      <w:ind w:left="144" w:firstLine="0"/>
      <w:outlineLvl w:val="2"/>
    </w:pPr>
    <w:rPr>
      <w:rFonts w:ascii="Cambria" w:hAnsi="Cambria"/>
      <w:b/>
      <w:bCs/>
      <w:color w:val="3667C3"/>
      <w:sz w:val="22"/>
      <w:szCs w:val="22"/>
    </w:rPr>
  </w:style>
  <w:style w:type="paragraph" w:styleId="Heading4">
    <w:name w:val="heading 4"/>
    <w:basedOn w:val="Normal"/>
    <w:next w:val="Textbody"/>
    <w:pPr>
      <w:numPr>
        <w:ilvl w:val="3"/>
        <w:numId w:val="1"/>
      </w:numPr>
      <w:pBdr>
        <w:left w:val="single" w:sz="4" w:space="0" w:color="7598D9"/>
        <w:bottom w:val="single" w:sz="4" w:space="0" w:color="7598D9"/>
      </w:pBdr>
      <w:spacing w:before="200" w:after="100" w:line="100" w:lineRule="atLeast"/>
      <w:ind w:left="86" w:firstLine="0"/>
      <w:outlineLvl w:val="3"/>
    </w:pPr>
    <w:rPr>
      <w:rFonts w:ascii="Cambria" w:hAnsi="Cambria"/>
      <w:b/>
      <w:bCs/>
      <w:color w:val="3667C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  <w:rPr>
      <w:b/>
      <w:bCs/>
      <w:i/>
      <w:iCs/>
    </w:rPr>
  </w:style>
  <w:style w:type="character" w:customStyle="1" w:styleId="ListLabel5">
    <w:name w:val="ListLabel 5"/>
    <w:rPr>
      <w:b/>
      <w:bCs/>
      <w:i/>
      <w:iCs/>
    </w:rPr>
  </w:style>
  <w:style w:type="character" w:customStyle="1" w:styleId="ListLabel6">
    <w:name w:val="ListLabel 6"/>
    <w:rPr>
      <w:b/>
      <w:bCs/>
      <w:i/>
      <w:i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Textbody"/>
    <w:pPr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before="480" w:after="100" w:line="264" w:lineRule="auto"/>
      <w:outlineLvl w:val="0"/>
    </w:pPr>
    <w:rPr>
      <w:rFonts w:ascii="Cambria" w:hAnsi="Cambria"/>
      <w:b/>
      <w:bCs/>
      <w:color w:val="244482"/>
      <w:sz w:val="22"/>
      <w:szCs w:val="22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pBdr>
        <w:top w:val="single" w:sz="4" w:space="0" w:color="7598D9"/>
        <w:left w:val="single" w:sz="48" w:space="0" w:color="7598D9"/>
        <w:bottom w:val="single" w:sz="4" w:space="0" w:color="7598D9"/>
        <w:right w:val="single" w:sz="4" w:space="0" w:color="7598D9"/>
      </w:pBdr>
      <w:spacing w:before="200" w:after="100" w:line="264" w:lineRule="auto"/>
      <w:ind w:left="144" w:firstLine="0"/>
      <w:outlineLvl w:val="1"/>
    </w:pPr>
    <w:rPr>
      <w:rFonts w:ascii="Cambria" w:hAnsi="Cambria"/>
      <w:b/>
      <w:bCs/>
      <w:color w:val="3667C3"/>
      <w:sz w:val="22"/>
      <w:szCs w:val="22"/>
    </w:rPr>
  </w:style>
  <w:style w:type="paragraph" w:styleId="Heading3">
    <w:name w:val="heading 3"/>
    <w:basedOn w:val="Normal"/>
    <w:next w:val="Textbody"/>
    <w:pPr>
      <w:numPr>
        <w:ilvl w:val="2"/>
        <w:numId w:val="1"/>
      </w:numPr>
      <w:pBdr>
        <w:left w:val="single" w:sz="48" w:space="0" w:color="7598D9"/>
        <w:bottom w:val="single" w:sz="4" w:space="0" w:color="7598D9"/>
      </w:pBdr>
      <w:spacing w:before="200" w:after="100" w:line="100" w:lineRule="atLeast"/>
      <w:ind w:left="144" w:firstLine="0"/>
      <w:outlineLvl w:val="2"/>
    </w:pPr>
    <w:rPr>
      <w:rFonts w:ascii="Cambria" w:hAnsi="Cambria"/>
      <w:b/>
      <w:bCs/>
      <w:color w:val="3667C3"/>
      <w:sz w:val="22"/>
      <w:szCs w:val="22"/>
    </w:rPr>
  </w:style>
  <w:style w:type="paragraph" w:styleId="Heading4">
    <w:name w:val="heading 4"/>
    <w:basedOn w:val="Normal"/>
    <w:next w:val="Textbody"/>
    <w:pPr>
      <w:numPr>
        <w:ilvl w:val="3"/>
        <w:numId w:val="1"/>
      </w:numPr>
      <w:pBdr>
        <w:left w:val="single" w:sz="4" w:space="0" w:color="7598D9"/>
        <w:bottom w:val="single" w:sz="4" w:space="0" w:color="7598D9"/>
      </w:pBdr>
      <w:spacing w:before="200" w:after="100" w:line="100" w:lineRule="atLeast"/>
      <w:ind w:left="86" w:firstLine="0"/>
      <w:outlineLvl w:val="3"/>
    </w:pPr>
    <w:rPr>
      <w:rFonts w:ascii="Cambria" w:hAnsi="Cambria"/>
      <w:b/>
      <w:bCs/>
      <w:color w:val="3667C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  <w:rPr>
      <w:b/>
      <w:bCs/>
      <w:i/>
      <w:iCs/>
    </w:rPr>
  </w:style>
  <w:style w:type="character" w:customStyle="1" w:styleId="ListLabel5">
    <w:name w:val="ListLabel 5"/>
    <w:rPr>
      <w:b/>
      <w:bCs/>
      <w:i/>
      <w:iCs/>
    </w:rPr>
  </w:style>
  <w:style w:type="character" w:customStyle="1" w:styleId="ListLabel6">
    <w:name w:val="ListLabel 6"/>
    <w:rPr>
      <w:b/>
      <w:bCs/>
      <w:i/>
      <w:i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Tuzun</dc:creator>
  <cp:lastModifiedBy>Durmaz, Aziz</cp:lastModifiedBy>
  <cp:revision>2</cp:revision>
  <dcterms:created xsi:type="dcterms:W3CDTF">2012-07-23T13:26:00Z</dcterms:created>
  <dcterms:modified xsi:type="dcterms:W3CDTF">2012-07-23T13:26:00Z</dcterms:modified>
</cp:coreProperties>
</file>